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2B203" w14:textId="54F51873" w:rsidR="00FD1751" w:rsidRDefault="00FD1751" w:rsidP="004761D2">
      <w:pPr>
        <w:spacing w:line="240" w:lineRule="auto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ИЗВЕШТАЈ АИНС ЗА 20</w:t>
      </w:r>
      <w:r w:rsidR="006C26B4">
        <w:rPr>
          <w:b/>
          <w:bCs/>
          <w:sz w:val="28"/>
          <w:szCs w:val="28"/>
          <w:lang w:val="sr-Cyrl-RS"/>
        </w:rPr>
        <w:t>2</w:t>
      </w:r>
      <w:r>
        <w:rPr>
          <w:b/>
          <w:bCs/>
          <w:sz w:val="28"/>
          <w:szCs w:val="28"/>
          <w:lang w:val="sr-Cyrl-RS"/>
        </w:rPr>
        <w:t>3. ГОДИНУ</w:t>
      </w:r>
    </w:p>
    <w:p w14:paraId="6208577D" w14:textId="77777777" w:rsidR="00FD1751" w:rsidRDefault="00FD1751" w:rsidP="004761D2">
      <w:pPr>
        <w:spacing w:line="240" w:lineRule="auto"/>
        <w:rPr>
          <w:b/>
          <w:bCs/>
          <w:sz w:val="28"/>
          <w:szCs w:val="28"/>
          <w:lang w:val="sr-Cyrl-RS"/>
        </w:rPr>
      </w:pPr>
    </w:p>
    <w:p w14:paraId="100ACCE4" w14:textId="0033E5ED" w:rsidR="004761D2" w:rsidRPr="003B788C" w:rsidRDefault="004761D2" w:rsidP="004761D2">
      <w:pPr>
        <w:spacing w:line="240" w:lineRule="auto"/>
        <w:rPr>
          <w:b/>
          <w:bCs/>
          <w:sz w:val="28"/>
          <w:szCs w:val="28"/>
          <w:lang w:val="sr-Cyrl-RS"/>
        </w:rPr>
      </w:pPr>
      <w:r w:rsidRPr="003B788C">
        <w:rPr>
          <w:b/>
          <w:bCs/>
          <w:sz w:val="28"/>
          <w:szCs w:val="28"/>
          <w:lang w:val="sr-Cyrl-RS"/>
        </w:rPr>
        <w:t xml:space="preserve">Одељење Биотехничких наука </w:t>
      </w:r>
    </w:p>
    <w:p w14:paraId="77DDCDDB" w14:textId="0F25915D" w:rsidR="004761D2" w:rsidRPr="00A378B9" w:rsidRDefault="004761D2" w:rsidP="004761D2">
      <w:pPr>
        <w:spacing w:line="240" w:lineRule="auto"/>
        <w:rPr>
          <w:sz w:val="24"/>
          <w:szCs w:val="24"/>
          <w:lang w:val="sr-Cyrl-RS"/>
        </w:rPr>
      </w:pPr>
      <w:r>
        <w:rPr>
          <w:sz w:val="24"/>
          <w:szCs w:val="24"/>
        </w:rPr>
        <w:br/>
      </w:r>
      <w:r w:rsidRPr="003B788C">
        <w:rPr>
          <w:sz w:val="24"/>
          <w:szCs w:val="24"/>
          <w:lang w:val="sr-Cyrl-RS"/>
        </w:rPr>
        <w:t>Од 21. до 23. септембра 2023. године, ОБН  је организовало научни скуп под називом „Како оживети и оснажити брдско-планинска подручја наше земље“. Скуп је одржан на Златибору са следећим суорганизаторима: Општина Чајетина, Чајетина; Златиборски Екоаграр д.о.о.Чајетина и Универзитет у Нишу, Пољопривредни факултет у Крушевцу. На скупу је презентовано 11 позивних реферата који су одштампани у Зборнику радова. Скупу је присуствовало преко 50 учесника (пољопривредних стручњака, пољопривредних произвођача и друштвено политичких радника</w:t>
      </w:r>
      <w:r w:rsidRPr="003B788C">
        <w:rPr>
          <w:sz w:val="24"/>
          <w:szCs w:val="24"/>
          <w:lang w:val="sr-Latn-RS"/>
        </w:rPr>
        <w:t>).</w:t>
      </w:r>
      <w:r w:rsidRPr="003B788C">
        <w:rPr>
          <w:sz w:val="24"/>
          <w:szCs w:val="24"/>
          <w:lang w:val="sr-Cyrl-RS"/>
        </w:rPr>
        <w:t xml:space="preserve"> Закључци са скупа упућени су надлежном министартву и другим релевантним организацијама и институцијама.  </w:t>
      </w:r>
    </w:p>
    <w:p w14:paraId="52CC4255" w14:textId="116B906B" w:rsidR="004761D2" w:rsidRPr="003B788C" w:rsidRDefault="00EE7B00" w:rsidP="004761D2">
      <w:pPr>
        <w:spacing w:line="240" w:lineRule="auto"/>
      </w:pPr>
      <w:r>
        <w:rPr>
          <w:lang w:val="sr-Cyrl-RS"/>
        </w:rPr>
        <w:br/>
      </w:r>
      <w:r w:rsidR="004761D2" w:rsidRPr="003B788C">
        <w:rPr>
          <w:lang w:val="sr-Cyrl-RS"/>
        </w:rPr>
        <w:t xml:space="preserve">ОБН је и ове године било суорганизатор међународног симпозијума </w:t>
      </w:r>
      <w:r w:rsidR="004761D2" w:rsidRPr="003B788C">
        <w:t>"AGROSYM 202</w:t>
      </w:r>
      <w:r w:rsidR="004761D2" w:rsidRPr="003B788C">
        <w:rPr>
          <w:lang w:val="sr-Cyrl-RS"/>
        </w:rPr>
        <w:t>3</w:t>
      </w:r>
      <w:r w:rsidR="004761D2" w:rsidRPr="003B788C">
        <w:t>"</w:t>
      </w:r>
      <w:r w:rsidR="004761D2" w:rsidRPr="003B788C">
        <w:rPr>
          <w:lang w:val="sr-Cyrl-RS"/>
        </w:rPr>
        <w:t xml:space="preserve"> који је одржан од 6. до 9. октобра 2022. године на Јахорини (БиХ). </w:t>
      </w:r>
    </w:p>
    <w:p w14:paraId="45FDC1F3" w14:textId="66901470" w:rsidR="004761D2" w:rsidRPr="003B788C" w:rsidRDefault="00EE7B00" w:rsidP="004761D2">
      <w:pPr>
        <w:spacing w:line="240" w:lineRule="auto"/>
        <w:rPr>
          <w:sz w:val="24"/>
          <w:szCs w:val="24"/>
          <w:lang w:val="sr-Cyrl-RS"/>
        </w:rPr>
      </w:pPr>
      <w:r>
        <w:rPr>
          <w:lang w:val="sr-Cyrl-RS"/>
        </w:rPr>
        <w:br/>
      </w:r>
      <w:r w:rsidR="004761D2" w:rsidRPr="003B788C">
        <w:rPr>
          <w:lang w:val="sr-Cyrl-RS"/>
        </w:rPr>
        <w:t xml:space="preserve">По први пут ОБН је било суорганизатор међународног научног скупа </w:t>
      </w:r>
      <w:r w:rsidR="004761D2" w:rsidRPr="003B788C">
        <w:rPr>
          <w:spacing w:val="-5"/>
          <w:szCs w:val="21"/>
          <w:lang w:val="sr-Cyrl-RS"/>
        </w:rPr>
        <w:t>„ОДРЖИВА ПОЉОПРИВРЕДА И РУРАЛНИ РАЗВОЈ</w:t>
      </w:r>
      <w:r w:rsidR="004761D2" w:rsidRPr="003B788C">
        <w:rPr>
          <w:spacing w:val="-5"/>
          <w:szCs w:val="21"/>
        </w:rPr>
        <w:t xml:space="preserve"> - IV</w:t>
      </w:r>
      <w:r w:rsidR="004761D2" w:rsidRPr="003B788C">
        <w:rPr>
          <w:spacing w:val="-5"/>
          <w:szCs w:val="21"/>
          <w:lang w:val="sr-Cyrl-RS"/>
        </w:rPr>
        <w:t>“, који је одржан 1</w:t>
      </w:r>
      <w:r w:rsidR="004761D2" w:rsidRPr="003B788C">
        <w:rPr>
          <w:spacing w:val="-5"/>
          <w:szCs w:val="21"/>
        </w:rPr>
        <w:t>4</w:t>
      </w:r>
      <w:r w:rsidR="004761D2" w:rsidRPr="003B788C">
        <w:rPr>
          <w:spacing w:val="-5"/>
          <w:szCs w:val="21"/>
          <w:lang w:val="sr-Cyrl-RS"/>
        </w:rPr>
        <w:t>. до 1</w:t>
      </w:r>
      <w:r w:rsidR="004761D2" w:rsidRPr="003B788C">
        <w:rPr>
          <w:spacing w:val="-5"/>
          <w:szCs w:val="21"/>
        </w:rPr>
        <w:t>5</w:t>
      </w:r>
      <w:r w:rsidR="004761D2" w:rsidRPr="003B788C">
        <w:rPr>
          <w:spacing w:val="-5"/>
          <w:szCs w:val="21"/>
          <w:lang w:val="sr-Cyrl-RS"/>
        </w:rPr>
        <w:t>. децембра 202</w:t>
      </w:r>
      <w:r w:rsidR="004761D2" w:rsidRPr="003B788C">
        <w:rPr>
          <w:spacing w:val="-5"/>
          <w:szCs w:val="21"/>
        </w:rPr>
        <w:t>3</w:t>
      </w:r>
      <w:r w:rsidR="004761D2" w:rsidRPr="003B788C">
        <w:rPr>
          <w:spacing w:val="-5"/>
          <w:szCs w:val="21"/>
          <w:lang w:val="sr-Cyrl-RS"/>
        </w:rPr>
        <w:t xml:space="preserve">. године у Београду. ОБН се одазвало позиву  Института за економику пољопривреде из Београда и прихватило суорганизаторство а чланови Одељења су били активни учесници скупа. </w:t>
      </w:r>
    </w:p>
    <w:p w14:paraId="46723A6A" w14:textId="77777777" w:rsidR="004761D2" w:rsidRPr="003B788C" w:rsidRDefault="004761D2" w:rsidP="004761D2"/>
    <w:p w14:paraId="1372792A" w14:textId="77777777" w:rsidR="004761D2" w:rsidRPr="003B788C" w:rsidRDefault="004761D2" w:rsidP="004761D2">
      <w:pPr>
        <w:rPr>
          <w:sz w:val="24"/>
          <w:szCs w:val="24"/>
          <w:lang w:val="sr-Latn-RS"/>
        </w:rPr>
      </w:pPr>
      <w:r w:rsidRPr="003B788C">
        <w:rPr>
          <w:sz w:val="24"/>
          <w:szCs w:val="24"/>
          <w:lang w:val="sr-Cyrl-RS"/>
        </w:rPr>
        <w:t xml:space="preserve">Током 2023. године, секретар Одељења је иницирала и водила разговоре са потенцијалним организацијама партнерима. Као резулат већег броја обављених разговора потписана су три нова уговора о сарадњи између АИНС и Пољопривредног факултета у Новом Саду; ЈП „Војводинашуме“ и Института за економику пољопривреде, Београд. </w:t>
      </w:r>
    </w:p>
    <w:p w14:paraId="2D75A1B7" w14:textId="77777777" w:rsidR="00FC035A" w:rsidRPr="003B788C" w:rsidRDefault="00FC035A" w:rsidP="004761D2">
      <w:pPr>
        <w:rPr>
          <w:sz w:val="24"/>
          <w:szCs w:val="24"/>
          <w:lang w:val="sr-Latn-RS"/>
        </w:rPr>
      </w:pPr>
    </w:p>
    <w:p w14:paraId="314BEEA1" w14:textId="77777777" w:rsidR="00FC035A" w:rsidRPr="003B788C" w:rsidRDefault="00FC035A" w:rsidP="00FC035A">
      <w:pPr>
        <w:rPr>
          <w:rFonts w:eastAsia="Times New Roman"/>
          <w:sz w:val="24"/>
          <w:szCs w:val="24"/>
          <w:lang w:val="sr-Cyrl-RS"/>
        </w:rPr>
      </w:pPr>
      <w:r w:rsidRPr="003B788C">
        <w:rPr>
          <w:sz w:val="24"/>
          <w:szCs w:val="24"/>
          <w:lang w:val="sr-Cyrl-RS"/>
        </w:rPr>
        <w:t xml:space="preserve">У складу са усвојеном иницијативом за обележавање 25 година постојања и рада ОБН, започете су активности на припреми публикације </w:t>
      </w:r>
      <w:r w:rsidRPr="003B788C">
        <w:rPr>
          <w:rFonts w:eastAsia="Times New Roman"/>
          <w:sz w:val="24"/>
          <w:szCs w:val="24"/>
          <w:lang w:val="sr-Cyrl-RS"/>
        </w:rPr>
        <w:t xml:space="preserve">„25 година Одељења биотехничких наука АИНС“ и активности на организацији научног скупа који је заказан за новембар 2024. године. </w:t>
      </w:r>
    </w:p>
    <w:p w14:paraId="490E562D" w14:textId="77777777" w:rsidR="00FC035A" w:rsidRDefault="00FC035A" w:rsidP="00FC035A">
      <w:pPr>
        <w:rPr>
          <w:rFonts w:eastAsia="Times New Roman"/>
          <w:sz w:val="24"/>
          <w:szCs w:val="24"/>
          <w:lang w:val="sr-Cyrl-RS"/>
        </w:rPr>
      </w:pPr>
      <w:r>
        <w:rPr>
          <w:rFonts w:eastAsia="Times New Roman"/>
          <w:sz w:val="24"/>
          <w:szCs w:val="24"/>
          <w:lang w:val="sr-Cyrl-RS"/>
        </w:rPr>
        <w:tab/>
      </w:r>
    </w:p>
    <w:p w14:paraId="17D05B12" w14:textId="3FD40C80" w:rsidR="00FC035A" w:rsidRPr="003B788C" w:rsidRDefault="00FC035A" w:rsidP="004761D2">
      <w:pPr>
        <w:rPr>
          <w:b/>
          <w:sz w:val="28"/>
          <w:szCs w:val="28"/>
          <w:lang w:val="sr-Cyrl-RS"/>
        </w:rPr>
      </w:pPr>
      <w:r w:rsidRPr="003B788C">
        <w:rPr>
          <w:b/>
          <w:sz w:val="28"/>
          <w:szCs w:val="28"/>
          <w:lang w:val="sr-Cyrl-RS"/>
        </w:rPr>
        <w:t xml:space="preserve">Одељење Грађевинских наука </w:t>
      </w:r>
    </w:p>
    <w:p w14:paraId="52385274" w14:textId="77777777" w:rsidR="00FC035A" w:rsidRDefault="00FC035A" w:rsidP="004761D2">
      <w:pPr>
        <w:rPr>
          <w:b/>
          <w:sz w:val="24"/>
          <w:szCs w:val="24"/>
          <w:lang w:val="sr-Cyrl-RS"/>
        </w:rPr>
      </w:pPr>
    </w:p>
    <w:p w14:paraId="701F5A3F" w14:textId="0D5F9AD4" w:rsidR="00FC035A" w:rsidRPr="003B788C" w:rsidRDefault="00FC035A" w:rsidP="00FC035A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Већи број активних чланова је доставио своје извештаје о раду у протеклој години, и на основу тих извештаја може се закључити </w:t>
      </w:r>
      <w:r w:rsidRPr="003B788C">
        <w:rPr>
          <w:sz w:val="24"/>
          <w:szCs w:val="24"/>
          <w:lang w:val="sr-Cyrl-RS"/>
        </w:rPr>
        <w:t xml:space="preserve">да су се активности одељења одвијале углавном кроз индивидуалне активности њених чланова. </w:t>
      </w:r>
    </w:p>
    <w:p w14:paraId="57DD5A33" w14:textId="02A35A55" w:rsidR="00FC035A" w:rsidRPr="00EA53D4" w:rsidRDefault="00FC035A" w:rsidP="00FC035A">
      <w:pPr>
        <w:pStyle w:val="BodyText"/>
        <w:spacing w:before="120" w:after="120"/>
        <w:rPr>
          <w:bCs/>
          <w:sz w:val="22"/>
          <w:szCs w:val="22"/>
        </w:rPr>
      </w:pPr>
      <w:r w:rsidRPr="00EA53D4">
        <w:rPr>
          <w:bCs/>
          <w:sz w:val="22"/>
          <w:szCs w:val="22"/>
          <w:lang w:val="sr-Cyrl-RS"/>
        </w:rPr>
        <w:t xml:space="preserve">Чланови Одељења грађевинских наука руководе истакнутим научно-истраживачким институцијама. Академик САНУ Милан Лојаница, је члан Председништва САНУ и секретар њеног Одељења уметности.  </w:t>
      </w:r>
      <w:r w:rsidRPr="00EA53D4">
        <w:rPr>
          <w:bCs/>
          <w:sz w:val="22"/>
          <w:szCs w:val="22"/>
        </w:rPr>
        <w:t xml:space="preserve">Владан Ђокић, </w:t>
      </w:r>
      <w:r w:rsidRPr="00EA53D4">
        <w:rPr>
          <w:bCs/>
          <w:sz w:val="22"/>
          <w:szCs w:val="22"/>
          <w:lang w:val="sr-Cyrl-RS"/>
        </w:rPr>
        <w:t xml:space="preserve">досадашњи декан Архитектонског факултета у Београду, од 1. октобра </w:t>
      </w:r>
      <w:r w:rsidRPr="00EA53D4">
        <w:rPr>
          <w:bCs/>
          <w:sz w:val="22"/>
          <w:szCs w:val="22"/>
        </w:rPr>
        <w:t>2022. год. обавља дужност ректора Универзитета у Београду.</w:t>
      </w:r>
      <w:r w:rsidRPr="00EA53D4">
        <w:rPr>
          <w:bCs/>
          <w:sz w:val="22"/>
          <w:szCs w:val="22"/>
          <w:lang w:val="sr-Cyrl-RS"/>
        </w:rPr>
        <w:t xml:space="preserve">  </w:t>
      </w:r>
      <w:r w:rsidRPr="00EA53D4">
        <w:rPr>
          <w:bCs/>
          <w:sz w:val="22"/>
          <w:szCs w:val="22"/>
        </w:rPr>
        <w:t xml:space="preserve">Бранислав Ђорђевић је потпредседник Научног друштва Србије </w:t>
      </w:r>
      <w:r w:rsidRPr="00EA53D4">
        <w:rPr>
          <w:bCs/>
          <w:sz w:val="22"/>
          <w:szCs w:val="22"/>
          <w:lang w:val="sr-Cyrl-RS"/>
        </w:rPr>
        <w:t>(НДС)</w:t>
      </w:r>
      <w:r w:rsidRPr="00EA53D4">
        <w:rPr>
          <w:bCs/>
          <w:sz w:val="22"/>
          <w:szCs w:val="22"/>
        </w:rPr>
        <w:t xml:space="preserve">. Снежана Маринковић </w:t>
      </w:r>
      <w:r w:rsidRPr="00EA53D4">
        <w:rPr>
          <w:bCs/>
          <w:sz w:val="22"/>
          <w:szCs w:val="22"/>
          <w:lang w:val="sr-Cyrl-RS"/>
        </w:rPr>
        <w:t xml:space="preserve">дописни члан АИНС, је </w:t>
      </w:r>
      <w:r w:rsidRPr="00EA53D4">
        <w:rPr>
          <w:bCs/>
          <w:sz w:val="22"/>
          <w:szCs w:val="22"/>
        </w:rPr>
        <w:t>члан МНО за саобраћај, урбанизам и грађевинарство и члан Већа научних области грађевинско-урбанистичких наука</w:t>
      </w:r>
      <w:r w:rsidRPr="00EA53D4">
        <w:rPr>
          <w:bCs/>
          <w:sz w:val="22"/>
          <w:szCs w:val="22"/>
          <w:lang w:val="ru-RU"/>
        </w:rPr>
        <w:t xml:space="preserve"> при МПНТР</w:t>
      </w:r>
      <w:r w:rsidRPr="00EA53D4">
        <w:rPr>
          <w:bCs/>
          <w:sz w:val="22"/>
          <w:szCs w:val="22"/>
        </w:rPr>
        <w:t>.</w:t>
      </w:r>
      <w:r w:rsidRPr="00EA53D4">
        <w:rPr>
          <w:bCs/>
          <w:sz w:val="22"/>
          <w:szCs w:val="22"/>
          <w:lang w:val="sr-Cyrl-RS"/>
        </w:rPr>
        <w:t xml:space="preserve"> </w:t>
      </w:r>
      <w:r w:rsidRPr="00EA53D4">
        <w:rPr>
          <w:bCs/>
          <w:sz w:val="22"/>
          <w:szCs w:val="22"/>
        </w:rPr>
        <w:t xml:space="preserve">Бранко Божић дописни члан, је </w:t>
      </w:r>
      <w:r w:rsidRPr="00EA53D4">
        <w:rPr>
          <w:bCs/>
          <w:sz w:val="22"/>
          <w:szCs w:val="22"/>
          <w:lang w:val="ru-RU"/>
        </w:rPr>
        <w:t>члан Матичног одбора грађевинасртво, урбанизам и саобраћај и члан Већа грађевинско-урбанистичких наука.</w:t>
      </w:r>
    </w:p>
    <w:p w14:paraId="1B468F72" w14:textId="61DA3EFA" w:rsidR="00FC035A" w:rsidRPr="00FC035A" w:rsidRDefault="00FC035A" w:rsidP="00FC035A">
      <w:pPr>
        <w:rPr>
          <w:bCs/>
          <w:sz w:val="24"/>
          <w:szCs w:val="24"/>
          <w:lang w:val="sr-Cyrl-RS"/>
        </w:rPr>
      </w:pPr>
    </w:p>
    <w:p w14:paraId="20B517DF" w14:textId="6E0F6379" w:rsidR="004761D2" w:rsidRDefault="00FC035A" w:rsidP="004761D2">
      <w:pPr>
        <w:rPr>
          <w:lang w:val="sr-Cyrl-RS"/>
        </w:rPr>
      </w:pPr>
      <w:r>
        <w:rPr>
          <w:lang w:val="sr-Cyrl-RS"/>
        </w:rPr>
        <w:lastRenderedPageBreak/>
        <w:t>Чланови ОГН су учествовали у четири међународна пројекта, и у два национална пројекта. Чланови ОГН су били аутори или коаотори у 15 научних публикација, укључујући књиге, монографије, и тематск</w:t>
      </w:r>
      <w:r w:rsidR="00EA53D4">
        <w:rPr>
          <w:lang w:val="sr-Cyrl-RS"/>
        </w:rPr>
        <w:t>е</w:t>
      </w:r>
      <w:r>
        <w:rPr>
          <w:lang w:val="sr-Cyrl-RS"/>
        </w:rPr>
        <w:t xml:space="preserve"> зборни</w:t>
      </w:r>
      <w:r w:rsidR="00EA53D4">
        <w:rPr>
          <w:lang w:val="sr-Cyrl-RS"/>
        </w:rPr>
        <w:t>ке</w:t>
      </w:r>
      <w:r>
        <w:rPr>
          <w:lang w:val="sr-Cyrl-RS"/>
        </w:rPr>
        <w:t xml:space="preserve"> међународног значаја. Чланови ОГН су били аутори или коаутори </w:t>
      </w:r>
      <w:r w:rsidR="003B788C">
        <w:rPr>
          <w:lang w:val="sr-Cyrl-RS"/>
        </w:rPr>
        <w:t xml:space="preserve">12 радова у научним часописима међународног значаја, и 8 у научним часописима националног значаја, 9 на међународним конференцима и 3 на националним конференцијама. Чланови ОГН су били </w:t>
      </w:r>
      <w:r w:rsidR="004D5766">
        <w:rPr>
          <w:lang w:val="sr-Cyrl-RS"/>
        </w:rPr>
        <w:t>уредници</w:t>
      </w:r>
      <w:r w:rsidR="003B788C">
        <w:rPr>
          <w:lang w:val="sr-Cyrl-RS"/>
        </w:rPr>
        <w:t xml:space="preserve"> у четири часописа, и учествовали су на </w:t>
      </w:r>
      <w:r w:rsidR="0031127E">
        <w:rPr>
          <w:lang w:val="sr-Cyrl-RS"/>
        </w:rPr>
        <w:t>девет</w:t>
      </w:r>
      <w:r w:rsidR="003B788C">
        <w:rPr>
          <w:lang w:val="sr-Cyrl-RS"/>
        </w:rPr>
        <w:t xml:space="preserve"> </w:t>
      </w:r>
      <w:r w:rsidR="0031127E">
        <w:rPr>
          <w:lang w:val="sr-Cyrl-RS"/>
        </w:rPr>
        <w:t>изложби, конкурса, и пројеката</w:t>
      </w:r>
      <w:r w:rsidR="003B788C">
        <w:rPr>
          <w:lang w:val="sr-Cyrl-RS"/>
        </w:rPr>
        <w:t xml:space="preserve"> у сарадњи са привредом. </w:t>
      </w:r>
    </w:p>
    <w:p w14:paraId="165115CB" w14:textId="77777777" w:rsidR="0031127E" w:rsidRDefault="0031127E" w:rsidP="004761D2">
      <w:pPr>
        <w:rPr>
          <w:lang w:val="sr-Cyrl-RS"/>
        </w:rPr>
      </w:pPr>
    </w:p>
    <w:p w14:paraId="6FAEE36B" w14:textId="2A21D560" w:rsidR="0031127E" w:rsidRDefault="0031127E" w:rsidP="004761D2">
      <w:pPr>
        <w:rPr>
          <w:sz w:val="24"/>
          <w:szCs w:val="24"/>
          <w:lang w:val="sr-Cyrl-RS" w:eastAsia="sr-Cyrl-RS"/>
        </w:rPr>
      </w:pPr>
      <w:r>
        <w:rPr>
          <w:lang w:val="sr-Cyrl-RS"/>
        </w:rPr>
        <w:t xml:space="preserve">Мила Пуцар је добитник награде на </w:t>
      </w:r>
      <w:r>
        <w:rPr>
          <w:sz w:val="24"/>
          <w:szCs w:val="24"/>
          <w:lang w:val="sr-Cyrl-RS" w:eastAsia="sr-Cyrl-RS"/>
        </w:rPr>
        <w:t>32. међународном салону урбанизма у Нишу за Студију за ГУП града Чачка у оквиру Студија земљишне политике и грађевинског земљишта, Студија развоја комуналне инфраструктуре, Студија енергетског снабдевања, Студија транспортних система. Бранислав Ђорђевић и Бата Стојков су у различитим медијима наступали и промовисали струку са циљем едукације шире публике.</w:t>
      </w:r>
      <w:r w:rsidR="00801F6D">
        <w:rPr>
          <w:sz w:val="24"/>
          <w:szCs w:val="24"/>
          <w:lang w:val="sr-Cyrl-RS" w:eastAsia="sr-Cyrl-RS"/>
        </w:rPr>
        <w:br/>
      </w:r>
      <w:r w:rsidR="00801F6D">
        <w:rPr>
          <w:sz w:val="24"/>
          <w:szCs w:val="24"/>
          <w:lang w:val="sr-Cyrl-RS" w:eastAsia="sr-Cyrl-RS"/>
        </w:rPr>
        <w:br/>
        <w:t>Секретар ОГН је активно учествовао у ревизији правних докумената.</w:t>
      </w:r>
    </w:p>
    <w:p w14:paraId="755E6809" w14:textId="77777777" w:rsidR="006A28D9" w:rsidRDefault="006A28D9" w:rsidP="004761D2">
      <w:pPr>
        <w:rPr>
          <w:sz w:val="24"/>
          <w:szCs w:val="24"/>
          <w:lang w:val="sr-Cyrl-RS" w:eastAsia="sr-Cyrl-RS"/>
        </w:rPr>
      </w:pPr>
    </w:p>
    <w:p w14:paraId="7EAA3C5C" w14:textId="1D61C153" w:rsidR="006A28D9" w:rsidRPr="00DE2B00" w:rsidRDefault="006A28D9" w:rsidP="004761D2">
      <w:pPr>
        <w:rPr>
          <w:b/>
          <w:bCs/>
          <w:sz w:val="28"/>
          <w:szCs w:val="28"/>
          <w:lang w:val="sr-Cyrl-RS" w:eastAsia="sr-Cyrl-RS"/>
        </w:rPr>
      </w:pPr>
      <w:r w:rsidRPr="00DE2B00">
        <w:rPr>
          <w:b/>
          <w:bCs/>
          <w:sz w:val="28"/>
          <w:szCs w:val="28"/>
          <w:lang w:val="sr-Cyrl-RS" w:eastAsia="sr-Cyrl-RS"/>
        </w:rPr>
        <w:t>Одељење технолошко-металуршких наука и</w:t>
      </w:r>
      <w:r w:rsidR="00CA0A6A" w:rsidRPr="00DE2B00">
        <w:rPr>
          <w:b/>
          <w:bCs/>
          <w:sz w:val="28"/>
          <w:szCs w:val="28"/>
          <w:lang w:val="sr-Cyrl-RS" w:eastAsia="sr-Cyrl-RS"/>
        </w:rPr>
        <w:t xml:space="preserve"> наука о</w:t>
      </w:r>
      <w:r w:rsidRPr="00DE2B00">
        <w:rPr>
          <w:b/>
          <w:bCs/>
          <w:sz w:val="28"/>
          <w:szCs w:val="28"/>
          <w:lang w:val="sr-Cyrl-RS" w:eastAsia="sr-Cyrl-RS"/>
        </w:rPr>
        <w:t xml:space="preserve"> материјал</w:t>
      </w:r>
      <w:r w:rsidR="00CA0A6A" w:rsidRPr="00DE2B00">
        <w:rPr>
          <w:b/>
          <w:bCs/>
          <w:sz w:val="28"/>
          <w:szCs w:val="28"/>
          <w:lang w:val="sr-Cyrl-RS" w:eastAsia="sr-Cyrl-RS"/>
        </w:rPr>
        <w:t>има</w:t>
      </w:r>
    </w:p>
    <w:p w14:paraId="6F173FB8" w14:textId="77777777" w:rsidR="00CA0A6A" w:rsidRDefault="00CA0A6A" w:rsidP="004761D2">
      <w:pPr>
        <w:rPr>
          <w:sz w:val="24"/>
          <w:szCs w:val="24"/>
          <w:lang w:val="sr-Cyrl-RS" w:eastAsia="sr-Cyrl-RS"/>
        </w:rPr>
      </w:pPr>
    </w:p>
    <w:p w14:paraId="312B4A4F" w14:textId="4319EF64" w:rsidR="00F35D9D" w:rsidRDefault="00F35D9D" w:rsidP="004761D2">
      <w:pPr>
        <w:rPr>
          <w:lang w:val="sr-Cyrl-RS"/>
        </w:rPr>
      </w:pPr>
      <w:r w:rsidRPr="00CA0A6A">
        <w:t xml:space="preserve">У </w:t>
      </w:r>
      <w:proofErr w:type="spellStart"/>
      <w:r w:rsidRPr="00CA0A6A">
        <w:t>организацији</w:t>
      </w:r>
      <w:proofErr w:type="spellEnd"/>
      <w:r w:rsidRPr="00CA0A6A">
        <w:t xml:space="preserve"> </w:t>
      </w:r>
      <w:r w:rsidRPr="00CA0A6A">
        <w:rPr>
          <w:lang w:val="sr-Cyrl-CS"/>
        </w:rPr>
        <w:t>А</w:t>
      </w:r>
      <w:proofErr w:type="spellStart"/>
      <w:r w:rsidRPr="00CA0A6A">
        <w:t>кадемије</w:t>
      </w:r>
      <w:proofErr w:type="spellEnd"/>
      <w:r w:rsidRPr="00CA0A6A">
        <w:rPr>
          <w:lang w:val="sr-Cyrl-CS"/>
        </w:rPr>
        <w:t xml:space="preserve"> </w:t>
      </w:r>
      <w:proofErr w:type="spellStart"/>
      <w:r w:rsidRPr="00CA0A6A">
        <w:t>инжењерских</w:t>
      </w:r>
      <w:proofErr w:type="spellEnd"/>
      <w:r w:rsidRPr="00CA0A6A">
        <w:t xml:space="preserve"> </w:t>
      </w:r>
      <w:proofErr w:type="spellStart"/>
      <w:r w:rsidRPr="00CA0A6A">
        <w:t>наука</w:t>
      </w:r>
      <w:proofErr w:type="spellEnd"/>
      <w:r w:rsidRPr="00CA0A6A">
        <w:t xml:space="preserve"> </w:t>
      </w:r>
      <w:proofErr w:type="spellStart"/>
      <w:r w:rsidRPr="00CA0A6A">
        <w:t>Србије</w:t>
      </w:r>
      <w:proofErr w:type="spellEnd"/>
      <w:r w:rsidRPr="00CA0A6A">
        <w:rPr>
          <w:lang w:val="sr-Cyrl-CS"/>
        </w:rPr>
        <w:t xml:space="preserve"> </w:t>
      </w:r>
      <w:r w:rsidRPr="00CA0A6A">
        <w:t xml:space="preserve">(АИНС) и </w:t>
      </w:r>
      <w:proofErr w:type="spellStart"/>
      <w:r w:rsidRPr="00CA0A6A">
        <w:t>Одељења</w:t>
      </w:r>
      <w:proofErr w:type="spellEnd"/>
      <w:r w:rsidRPr="00CA0A6A">
        <w:rPr>
          <w:lang w:val="sr-Cyrl-CS"/>
        </w:rPr>
        <w:t xml:space="preserve"> т</w:t>
      </w:r>
      <w:proofErr w:type="spellStart"/>
      <w:r w:rsidRPr="00CA0A6A">
        <w:t>ехнолошких</w:t>
      </w:r>
      <w:proofErr w:type="spellEnd"/>
      <w:r w:rsidRPr="00CA0A6A">
        <w:t xml:space="preserve">, </w:t>
      </w:r>
      <w:proofErr w:type="spellStart"/>
      <w:r w:rsidRPr="00CA0A6A">
        <w:t>металуршких</w:t>
      </w:r>
      <w:proofErr w:type="spellEnd"/>
      <w:r w:rsidRPr="00CA0A6A">
        <w:t xml:space="preserve"> и </w:t>
      </w:r>
      <w:proofErr w:type="spellStart"/>
      <w:r w:rsidRPr="00CA0A6A">
        <w:t>наука</w:t>
      </w:r>
      <w:proofErr w:type="spellEnd"/>
      <w:r w:rsidRPr="00CA0A6A">
        <w:t xml:space="preserve"> о </w:t>
      </w:r>
      <w:proofErr w:type="spellStart"/>
      <w:r w:rsidRPr="00CA0A6A">
        <w:t>материјалима</w:t>
      </w:r>
      <w:proofErr w:type="spellEnd"/>
      <w:r w:rsidRPr="00CA0A6A">
        <w:t xml:space="preserve"> (ОТМНМ) </w:t>
      </w:r>
      <w:proofErr w:type="spellStart"/>
      <w:r w:rsidRPr="00CA0A6A">
        <w:t>одржан</w:t>
      </w:r>
      <w:proofErr w:type="spellEnd"/>
      <w:r w:rsidRPr="00CA0A6A">
        <w:t xml:space="preserve"> </w:t>
      </w:r>
      <w:proofErr w:type="spellStart"/>
      <w:r w:rsidRPr="00CA0A6A">
        <w:t>је</w:t>
      </w:r>
      <w:proofErr w:type="spellEnd"/>
      <w:r w:rsidRPr="00CA0A6A">
        <w:t xml:space="preserve"> </w:t>
      </w:r>
      <w:proofErr w:type="spellStart"/>
      <w:r w:rsidRPr="00CA0A6A">
        <w:t>скуп</w:t>
      </w:r>
      <w:proofErr w:type="spellEnd"/>
      <w:r w:rsidRPr="00CA0A6A">
        <w:t xml:space="preserve"> </w:t>
      </w:r>
      <w:r w:rsidRPr="00CA0A6A">
        <w:rPr>
          <w:lang w:val="sr-Cyrl-CS"/>
        </w:rPr>
        <w:t>„</w:t>
      </w:r>
      <w:proofErr w:type="spellStart"/>
      <w:r w:rsidRPr="00CA0A6A">
        <w:t>Нови</w:t>
      </w:r>
      <w:proofErr w:type="spellEnd"/>
      <w:r w:rsidRPr="00CA0A6A">
        <w:t xml:space="preserve"> </w:t>
      </w:r>
      <w:proofErr w:type="spellStart"/>
      <w:r w:rsidRPr="00CA0A6A">
        <w:t>материјали</w:t>
      </w:r>
      <w:proofErr w:type="spellEnd"/>
      <w:r w:rsidRPr="00CA0A6A">
        <w:t xml:space="preserve"> и </w:t>
      </w:r>
      <w:proofErr w:type="spellStart"/>
      <w:r w:rsidRPr="00CA0A6A">
        <w:t>нанотехнологије</w:t>
      </w:r>
      <w:proofErr w:type="spellEnd"/>
      <w:r w:rsidRPr="00CA0A6A">
        <w:t xml:space="preserve"> у </w:t>
      </w:r>
      <w:proofErr w:type="spellStart"/>
      <w:r w:rsidRPr="00CA0A6A">
        <w:t>инжењерским</w:t>
      </w:r>
      <w:proofErr w:type="spellEnd"/>
      <w:r w:rsidRPr="00CA0A6A">
        <w:t xml:space="preserve"> </w:t>
      </w:r>
      <w:proofErr w:type="spellStart"/>
      <w:proofErr w:type="gramStart"/>
      <w:r w:rsidRPr="00CA0A6A">
        <w:t>наукама</w:t>
      </w:r>
      <w:proofErr w:type="spellEnd"/>
      <w:r w:rsidRPr="00CA0A6A">
        <w:rPr>
          <w:lang w:val="sr-Cyrl-CS"/>
        </w:rPr>
        <w:t>“</w:t>
      </w:r>
      <w:proofErr w:type="gramEnd"/>
      <w:r w:rsidRPr="00CA0A6A">
        <w:t xml:space="preserve">, 12. </w:t>
      </w:r>
      <w:proofErr w:type="spellStart"/>
      <w:r w:rsidRPr="00CA0A6A">
        <w:t>маја</w:t>
      </w:r>
      <w:proofErr w:type="spellEnd"/>
      <w:r w:rsidRPr="00CA0A6A">
        <w:t xml:space="preserve"> 2023. </w:t>
      </w:r>
      <w:proofErr w:type="spellStart"/>
      <w:r w:rsidRPr="00CA0A6A">
        <w:t>године</w:t>
      </w:r>
      <w:proofErr w:type="spellEnd"/>
      <w:r w:rsidRPr="00CA0A6A">
        <w:rPr>
          <w:lang w:val="sr-Cyrl-CS"/>
        </w:rPr>
        <w:t xml:space="preserve"> </w:t>
      </w:r>
      <w:r w:rsidRPr="00CA0A6A">
        <w:t xml:space="preserve">у </w:t>
      </w:r>
      <w:proofErr w:type="spellStart"/>
      <w:r w:rsidRPr="00CA0A6A">
        <w:t>Свечаној</w:t>
      </w:r>
      <w:proofErr w:type="spellEnd"/>
      <w:r w:rsidRPr="00CA0A6A">
        <w:t xml:space="preserve"> </w:t>
      </w:r>
      <w:proofErr w:type="spellStart"/>
      <w:r w:rsidRPr="00CA0A6A">
        <w:t>сали</w:t>
      </w:r>
      <w:proofErr w:type="spellEnd"/>
      <w:r w:rsidRPr="00CA0A6A">
        <w:t xml:space="preserve"> </w:t>
      </w:r>
      <w:proofErr w:type="spellStart"/>
      <w:r w:rsidRPr="00CA0A6A">
        <w:t>Технолошко</w:t>
      </w:r>
      <w:proofErr w:type="spellEnd"/>
      <w:r w:rsidRPr="00CA0A6A">
        <w:t xml:space="preserve"> </w:t>
      </w:r>
      <w:proofErr w:type="spellStart"/>
      <w:r w:rsidRPr="00CA0A6A">
        <w:t>металуршког</w:t>
      </w:r>
      <w:proofErr w:type="spellEnd"/>
      <w:r w:rsidRPr="00CA0A6A">
        <w:t xml:space="preserve"> </w:t>
      </w:r>
      <w:proofErr w:type="spellStart"/>
      <w:r w:rsidRPr="00CA0A6A">
        <w:t>факултета</w:t>
      </w:r>
      <w:proofErr w:type="spellEnd"/>
      <w:r w:rsidRPr="00CA0A6A">
        <w:t xml:space="preserve"> у </w:t>
      </w:r>
      <w:proofErr w:type="spellStart"/>
      <w:r w:rsidRPr="00CA0A6A">
        <w:t>Београду</w:t>
      </w:r>
      <w:proofErr w:type="spellEnd"/>
      <w:r w:rsidRPr="00CA0A6A">
        <w:t>.</w:t>
      </w:r>
      <w:r>
        <w:rPr>
          <w:lang w:val="sr-Cyrl-RS"/>
        </w:rPr>
        <w:t xml:space="preserve"> </w:t>
      </w:r>
    </w:p>
    <w:p w14:paraId="396C534C" w14:textId="77777777" w:rsidR="00F35D9D" w:rsidRDefault="00F35D9D" w:rsidP="004761D2">
      <w:pPr>
        <w:rPr>
          <w:lang w:val="sr-Cyrl-RS"/>
        </w:rPr>
      </w:pPr>
    </w:p>
    <w:p w14:paraId="054C041D" w14:textId="797AD810" w:rsidR="00F35D9D" w:rsidRDefault="00F35D9D" w:rsidP="004761D2">
      <w:pPr>
        <w:rPr>
          <w:lang w:val="sr-Cyrl-RS"/>
        </w:rPr>
      </w:pPr>
      <w:r>
        <w:rPr>
          <w:lang w:val="sr-Cyrl-CS"/>
        </w:rPr>
        <w:t>Т</w:t>
      </w:r>
      <w:proofErr w:type="spellStart"/>
      <w:r>
        <w:t>реба</w:t>
      </w:r>
      <w:proofErr w:type="spellEnd"/>
      <w:r>
        <w:t xml:space="preserve"> </w:t>
      </w:r>
      <w:proofErr w:type="spellStart"/>
      <w:r>
        <w:t>истаћи</w:t>
      </w:r>
      <w:proofErr w:type="spellEnd"/>
      <w:r>
        <w:t xml:space="preserve"> и </w:t>
      </w:r>
      <w:proofErr w:type="spellStart"/>
      <w:r>
        <w:t>ангажовање</w:t>
      </w:r>
      <w:proofErr w:type="spellEnd"/>
      <w:r>
        <w:t xml:space="preserve"> </w:t>
      </w:r>
      <w:proofErr w:type="spellStart"/>
      <w:r>
        <w:t>координатора</w:t>
      </w:r>
      <w:proofErr w:type="spellEnd"/>
      <w:r>
        <w:t xml:space="preserve"> </w:t>
      </w:r>
      <w:r>
        <w:rPr>
          <w:lang w:val="sr-Cyrl-CS"/>
        </w:rPr>
        <w:t xml:space="preserve">два </w:t>
      </w:r>
      <w:proofErr w:type="spellStart"/>
      <w:r>
        <w:t>међудељенска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МОЗЖС и МОМС АИНС, </w:t>
      </w:r>
      <w:r>
        <w:rPr>
          <w:lang w:val="sr-Cyrl-CS"/>
        </w:rPr>
        <w:t>који с</w:t>
      </w:r>
      <w:r>
        <w:t>у</w:t>
      </w:r>
      <w:r>
        <w:rPr>
          <w:lang w:val="sr-Cyrl-CS"/>
        </w:rPr>
        <w:t xml:space="preserve"> чланови ОТМНМ (</w:t>
      </w:r>
      <w:r>
        <w:t xml:space="preserve">М. </w:t>
      </w:r>
      <w:proofErr w:type="spellStart"/>
      <w:r>
        <w:t>Јовановић</w:t>
      </w:r>
      <w:proofErr w:type="spellEnd"/>
      <w:r>
        <w:t xml:space="preserve"> и Б. </w:t>
      </w:r>
      <w:proofErr w:type="spellStart"/>
      <w:r>
        <w:t>Стојановић</w:t>
      </w:r>
      <w:proofErr w:type="spellEnd"/>
      <w:r>
        <w:rPr>
          <w:lang w:val="sr-Cyrl-CS"/>
        </w:rPr>
        <w:t>)</w:t>
      </w:r>
      <w:r>
        <w:t xml:space="preserve">, </w:t>
      </w:r>
      <w:r>
        <w:rPr>
          <w:lang w:val="sr-Cyrl-CS"/>
        </w:rPr>
        <w:t xml:space="preserve">посебно веома активан рад МОЗЖС у погледу веома актуелних тема од ширег друштвеног значаја. </w:t>
      </w:r>
    </w:p>
    <w:p w14:paraId="7C22E072" w14:textId="77777777" w:rsidR="00F35D9D" w:rsidRDefault="00F35D9D" w:rsidP="004761D2">
      <w:pPr>
        <w:rPr>
          <w:lang w:val="sr-Cyrl-RS"/>
        </w:rPr>
      </w:pPr>
    </w:p>
    <w:p w14:paraId="40BE997E" w14:textId="6052F9D5" w:rsidR="00F35D9D" w:rsidRDefault="00F35D9D" w:rsidP="004761D2">
      <w:pPr>
        <w:rPr>
          <w:color w:val="000000"/>
          <w:lang w:val="sr-Cyrl-RS"/>
        </w:rPr>
      </w:pPr>
      <w:proofErr w:type="spellStart"/>
      <w:r>
        <w:rPr>
          <w:color w:val="000000"/>
        </w:rPr>
        <w:t>Од</w:t>
      </w:r>
      <w:proofErr w:type="spellEnd"/>
      <w:r>
        <w:rPr>
          <w:color w:val="000000"/>
          <w:lang w:val="sr-Cyrl-CS"/>
        </w:rPr>
        <w:t>р</w:t>
      </w:r>
      <w:r>
        <w:rPr>
          <w:color w:val="000000"/>
        </w:rPr>
        <w:t>ж</w:t>
      </w:r>
      <w:r>
        <w:rPr>
          <w:color w:val="000000"/>
          <w:lang w:val="sr-Cyrl-CS"/>
        </w:rPr>
        <w:t>а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r>
        <w:rPr>
          <w:bCs/>
          <w:color w:val="000000"/>
        </w:rPr>
        <w:t>2</w:t>
      </w:r>
      <w:r>
        <w:rPr>
          <w:bCs/>
          <w:color w:val="000000"/>
          <w:lang w:val="sr-Cyrl-CS"/>
        </w:rPr>
        <w:t>4</w:t>
      </w:r>
      <w:r>
        <w:rPr>
          <w:bCs/>
          <w:color w:val="000000"/>
        </w:rPr>
        <w:t>.</w:t>
      </w:r>
      <w:r>
        <w:rPr>
          <w:color w:val="000000"/>
          <w:lang w:val="sr-Cyrl-CS"/>
        </w:rPr>
        <w:t xml:space="preserve"> </w:t>
      </w:r>
      <w:proofErr w:type="spellStart"/>
      <w:r>
        <w:rPr>
          <w:color w:val="000000"/>
        </w:rPr>
        <w:t>Конференција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Друштва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истраживање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материјала</w:t>
      </w:r>
      <w:proofErr w:type="spellEnd"/>
      <w:r>
        <w:rPr>
          <w:color w:val="000000"/>
        </w:rPr>
        <w:t xml:space="preserve"> YUCOMAT 202</w:t>
      </w:r>
      <w:r>
        <w:rPr>
          <w:color w:val="000000"/>
          <w:lang w:val="sr-Cyrl-CS"/>
        </w:rPr>
        <w:t>3</w:t>
      </w:r>
      <w:r>
        <w:rPr>
          <w:color w:val="000000"/>
        </w:rPr>
        <w:t xml:space="preserve">, </w:t>
      </w:r>
      <w:r>
        <w:rPr>
          <w:color w:val="000000"/>
          <w:lang w:val="sr-Cyrl-CS"/>
        </w:rPr>
        <w:t>од 4-</w:t>
      </w:r>
      <w:r>
        <w:rPr>
          <w:color w:val="000000"/>
        </w:rPr>
        <w:t>8</w:t>
      </w:r>
      <w:r>
        <w:rPr>
          <w:color w:val="000000"/>
          <w:lang w:val="sr-Cyrl-CS"/>
        </w:rPr>
        <w:t xml:space="preserve"> </w:t>
      </w:r>
      <w:proofErr w:type="spellStart"/>
      <w:r>
        <w:rPr>
          <w:color w:val="000000"/>
        </w:rPr>
        <w:t>септембр</w:t>
      </w:r>
      <w:proofErr w:type="spellEnd"/>
      <w:r>
        <w:rPr>
          <w:color w:val="000000"/>
          <w:lang w:val="sr-Cyrl-CS"/>
        </w:rPr>
        <w:t>а</w:t>
      </w:r>
      <w:r>
        <w:rPr>
          <w:color w:val="000000"/>
        </w:rPr>
        <w:t xml:space="preserve"> </w:t>
      </w:r>
      <w:r>
        <w:rPr>
          <w:color w:val="000000"/>
          <w:lang w:val="sr-Cyrl-CS"/>
        </w:rPr>
        <w:t xml:space="preserve">2023 </w:t>
      </w:r>
      <w:proofErr w:type="spellStart"/>
      <w:r>
        <w:rPr>
          <w:color w:val="000000"/>
        </w:rPr>
        <w:t>године</w:t>
      </w:r>
      <w:proofErr w:type="spellEnd"/>
      <w:r>
        <w:rPr>
          <w:color w:val="000000"/>
          <w:lang w:val="sr-Cyrl-CS"/>
        </w:rPr>
        <w:t xml:space="preserve"> (главни организатор Д.</w:t>
      </w:r>
      <w:r>
        <w:rPr>
          <w:color w:val="000000"/>
        </w:rPr>
        <w:t xml:space="preserve"> </w:t>
      </w:r>
      <w:r>
        <w:rPr>
          <w:color w:val="000000"/>
          <w:lang w:val="sr-Cyrl-CS"/>
        </w:rPr>
        <w:t>Ускоковић, у организацији помогли В. Радмиловић, Ђ. Јанаћковић, Н. Игњатовић)</w:t>
      </w:r>
      <w:r>
        <w:rPr>
          <w:color w:val="000000"/>
        </w:rPr>
        <w:t xml:space="preserve">, </w:t>
      </w:r>
      <w:r>
        <w:rPr>
          <w:color w:val="000000"/>
          <w:lang w:val="sr-Cyrl-CS"/>
        </w:rPr>
        <w:t>на којој су учествовал</w:t>
      </w:r>
      <w:r>
        <w:rPr>
          <w:color w:val="000000"/>
        </w:rPr>
        <w:t xml:space="preserve">и </w:t>
      </w:r>
      <w:r>
        <w:rPr>
          <w:color w:val="000000"/>
          <w:lang w:val="sr-Cyrl-CS"/>
        </w:rPr>
        <w:t>и неки чланови ОТМНМ (Ђ.</w:t>
      </w:r>
      <w:r>
        <w:rPr>
          <w:color w:val="000000"/>
        </w:rPr>
        <w:t xml:space="preserve"> </w:t>
      </w:r>
      <w:r>
        <w:rPr>
          <w:color w:val="000000"/>
          <w:lang w:val="sr-Cyrl-CS"/>
        </w:rPr>
        <w:t xml:space="preserve">Јанаћковић, </w:t>
      </w:r>
      <w:r>
        <w:rPr>
          <w:color w:val="000000"/>
        </w:rPr>
        <w:t xml:space="preserve">П. </w:t>
      </w:r>
      <w:proofErr w:type="spellStart"/>
      <w:r>
        <w:rPr>
          <w:color w:val="000000"/>
        </w:rPr>
        <w:t>Ускоковић</w:t>
      </w:r>
      <w:proofErr w:type="spellEnd"/>
      <w:r>
        <w:rPr>
          <w:color w:val="000000"/>
        </w:rPr>
        <w:t xml:space="preserve">, </w:t>
      </w:r>
      <w:r>
        <w:rPr>
          <w:color w:val="000000"/>
          <w:lang w:val="sr-Cyrl-CS"/>
        </w:rPr>
        <w:t>Б.</w:t>
      </w:r>
      <w:r>
        <w:rPr>
          <w:color w:val="000000"/>
        </w:rPr>
        <w:t xml:space="preserve"> </w:t>
      </w:r>
      <w:r>
        <w:rPr>
          <w:color w:val="000000"/>
          <w:lang w:val="sr-Cyrl-CS"/>
        </w:rPr>
        <w:t>Стојановић, Б.</w:t>
      </w:r>
      <w:r>
        <w:rPr>
          <w:color w:val="000000"/>
        </w:rPr>
        <w:t xml:space="preserve"> </w:t>
      </w:r>
      <w:r>
        <w:rPr>
          <w:color w:val="000000"/>
          <w:lang w:val="sr-Cyrl-CS"/>
        </w:rPr>
        <w:t>Матовић, Р.</w:t>
      </w:r>
      <w:r>
        <w:rPr>
          <w:color w:val="000000"/>
        </w:rPr>
        <w:t xml:space="preserve"> </w:t>
      </w:r>
      <w:r>
        <w:rPr>
          <w:color w:val="000000"/>
          <w:lang w:val="sr-Cyrl-CS"/>
        </w:rPr>
        <w:t>Петровић)</w:t>
      </w:r>
      <w:r>
        <w:rPr>
          <w:color w:val="000000"/>
        </w:rPr>
        <w:t>.</w:t>
      </w:r>
    </w:p>
    <w:p w14:paraId="532F7333" w14:textId="77777777" w:rsidR="00F35D9D" w:rsidRDefault="00F35D9D" w:rsidP="004761D2">
      <w:pPr>
        <w:rPr>
          <w:color w:val="000000"/>
          <w:lang w:val="sr-Cyrl-RS"/>
        </w:rPr>
      </w:pPr>
    </w:p>
    <w:p w14:paraId="20B9A0B6" w14:textId="0799EA12" w:rsidR="00F35D9D" w:rsidRPr="00F35D9D" w:rsidRDefault="00F35D9D" w:rsidP="004761D2">
      <w:pPr>
        <w:rPr>
          <w:lang w:val="sr-Cyrl-RS"/>
        </w:rPr>
      </w:pPr>
      <w:r>
        <w:t xml:space="preserve">Д. </w:t>
      </w:r>
      <w:proofErr w:type="spellStart"/>
      <w:r>
        <w:t>Ускоковић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r>
        <w:rPr>
          <w:lang w:val="sr-Cyrl-CS"/>
        </w:rPr>
        <w:t xml:space="preserve">био веома </w:t>
      </w:r>
      <w:r>
        <w:t>a</w:t>
      </w:r>
      <w:r>
        <w:rPr>
          <w:lang w:val="sr-Cyrl-CS"/>
        </w:rPr>
        <w:t>ктиван као председник Међународног института за науке о синтеровању</w:t>
      </w:r>
      <w:r>
        <w:t>-</w:t>
      </w:r>
      <w:r>
        <w:rPr>
          <w:lang w:val="sr-Cyrl-CS"/>
        </w:rPr>
        <w:t xml:space="preserve"> </w:t>
      </w:r>
      <w:r>
        <w:t>M</w:t>
      </w:r>
      <w:r>
        <w:rPr>
          <w:lang w:val="sr-Cyrl-CS"/>
        </w:rPr>
        <w:t>ИНС (</w:t>
      </w:r>
      <w:r>
        <w:rPr>
          <w:i/>
        </w:rPr>
        <w:t>International Institute for the Sciences of Sintering</w:t>
      </w:r>
      <w:r>
        <w:t>-IISS</w:t>
      </w:r>
      <w:r>
        <w:rPr>
          <w:lang w:val="sr-Cyrl-RS"/>
        </w:rPr>
        <w:t xml:space="preserve">). </w:t>
      </w:r>
    </w:p>
    <w:p w14:paraId="61ECFFEB" w14:textId="77777777" w:rsidR="00F35D9D" w:rsidRDefault="00F35D9D" w:rsidP="004761D2">
      <w:pPr>
        <w:rPr>
          <w:lang w:val="sr-Cyrl-CS"/>
        </w:rPr>
      </w:pPr>
    </w:p>
    <w:p w14:paraId="1FB4D7CB" w14:textId="64CE85B9" w:rsidR="00CA0A6A" w:rsidRPr="00CA0A6A" w:rsidRDefault="00CA0A6A" w:rsidP="004761D2">
      <w:pPr>
        <w:rPr>
          <w:color w:val="212529"/>
          <w:shd w:val="clear" w:color="auto" w:fill="FFFFFF"/>
          <w:lang w:val="sr-Cyrl-CS"/>
        </w:rPr>
      </w:pPr>
      <w:r w:rsidRPr="00CA0A6A">
        <w:rPr>
          <w:lang w:val="sr-Cyrl-CS"/>
        </w:rPr>
        <w:t xml:space="preserve">Поједини чланови Одељења својим активним научним радом допринели да се нађу на </w:t>
      </w:r>
      <w:proofErr w:type="spellStart"/>
      <w:r w:rsidRPr="00CA0A6A">
        <w:t>листи</w:t>
      </w:r>
      <w:proofErr w:type="spellEnd"/>
      <w:r w:rsidRPr="00CA0A6A">
        <w:t xml:space="preserve"> </w:t>
      </w:r>
      <w:proofErr w:type="spellStart"/>
      <w:r w:rsidRPr="00CA0A6A">
        <w:t>најутицајнијих</w:t>
      </w:r>
      <w:proofErr w:type="spellEnd"/>
      <w:r w:rsidRPr="00CA0A6A">
        <w:t xml:space="preserve"> </w:t>
      </w:r>
      <w:proofErr w:type="spellStart"/>
      <w:r w:rsidRPr="00CA0A6A">
        <w:t>научника</w:t>
      </w:r>
      <w:proofErr w:type="spellEnd"/>
      <w:r w:rsidRPr="00CA0A6A">
        <w:t xml:space="preserve"> у </w:t>
      </w:r>
      <w:proofErr w:type="spellStart"/>
      <w:r w:rsidRPr="00CA0A6A">
        <w:t>свету</w:t>
      </w:r>
      <w:proofErr w:type="spellEnd"/>
      <w:r w:rsidRPr="00CA0A6A">
        <w:t xml:space="preserve"> </w:t>
      </w:r>
      <w:proofErr w:type="spellStart"/>
      <w:r w:rsidRPr="00CA0A6A">
        <w:t>из</w:t>
      </w:r>
      <w:proofErr w:type="spellEnd"/>
      <w:r w:rsidRPr="00CA0A6A">
        <w:t xml:space="preserve"> </w:t>
      </w:r>
      <w:proofErr w:type="spellStart"/>
      <w:r w:rsidRPr="00CA0A6A">
        <w:t>свих</w:t>
      </w:r>
      <w:proofErr w:type="spellEnd"/>
      <w:r w:rsidRPr="00CA0A6A">
        <w:t xml:space="preserve"> </w:t>
      </w:r>
      <w:proofErr w:type="spellStart"/>
      <w:r w:rsidRPr="00CA0A6A">
        <w:t>области</w:t>
      </w:r>
      <w:proofErr w:type="spellEnd"/>
      <w:r w:rsidRPr="00CA0A6A">
        <w:t xml:space="preserve"> </w:t>
      </w:r>
      <w:proofErr w:type="spellStart"/>
      <w:r w:rsidRPr="00CA0A6A">
        <w:t>науке</w:t>
      </w:r>
      <w:proofErr w:type="spellEnd"/>
      <w:r w:rsidRPr="00CA0A6A">
        <w:rPr>
          <w:lang w:val="sr-Cyrl-CS"/>
        </w:rPr>
        <w:t>,</w:t>
      </w:r>
      <w:r w:rsidRPr="00CA0A6A">
        <w:t xml:space="preserve"> </w:t>
      </w:r>
      <w:proofErr w:type="spellStart"/>
      <w:r w:rsidRPr="00CA0A6A">
        <w:t>коју</w:t>
      </w:r>
      <w:proofErr w:type="spellEnd"/>
      <w:r w:rsidRPr="00CA0A6A">
        <w:t xml:space="preserve"> </w:t>
      </w:r>
      <w:proofErr w:type="spellStart"/>
      <w:r w:rsidRPr="00CA0A6A">
        <w:t>је</w:t>
      </w:r>
      <w:proofErr w:type="spellEnd"/>
      <w:r w:rsidRPr="00CA0A6A">
        <w:t xml:space="preserve"> </w:t>
      </w:r>
      <w:proofErr w:type="spellStart"/>
      <w:r w:rsidRPr="00CA0A6A">
        <w:t>објавио</w:t>
      </w:r>
      <w:proofErr w:type="spellEnd"/>
      <w:r w:rsidRPr="00CA0A6A">
        <w:t xml:space="preserve"> </w:t>
      </w:r>
      <w:r w:rsidRPr="00CA0A6A">
        <w:rPr>
          <w:lang w:val="sr-Cyrl-CS"/>
        </w:rPr>
        <w:t xml:space="preserve">престижни </w:t>
      </w:r>
      <w:proofErr w:type="spellStart"/>
      <w:r w:rsidRPr="00CA0A6A">
        <w:t>Стенфорд</w:t>
      </w:r>
      <w:proofErr w:type="spellEnd"/>
      <w:r w:rsidRPr="00CA0A6A">
        <w:t xml:space="preserve"> </w:t>
      </w:r>
      <w:proofErr w:type="spellStart"/>
      <w:r w:rsidRPr="00CA0A6A">
        <w:t>универзитет</w:t>
      </w:r>
      <w:proofErr w:type="spellEnd"/>
      <w:r w:rsidRPr="00CA0A6A">
        <w:rPr>
          <w:lang w:val="sr-Cyrl-CS"/>
        </w:rPr>
        <w:t xml:space="preserve"> (То</w:t>
      </w:r>
      <w:r w:rsidRPr="00CA0A6A">
        <w:t xml:space="preserve">p 2% scientists in the world </w:t>
      </w:r>
      <w:proofErr w:type="spellStart"/>
      <w:r w:rsidRPr="00CA0A6A">
        <w:t>за</w:t>
      </w:r>
      <w:proofErr w:type="spellEnd"/>
      <w:r w:rsidRPr="00CA0A6A">
        <w:t xml:space="preserve"> </w:t>
      </w:r>
      <w:proofErr w:type="spellStart"/>
      <w:r w:rsidRPr="00CA0A6A">
        <w:t>целу</w:t>
      </w:r>
      <w:proofErr w:type="spellEnd"/>
      <w:r w:rsidRPr="00CA0A6A">
        <w:t xml:space="preserve"> </w:t>
      </w:r>
      <w:proofErr w:type="spellStart"/>
      <w:r w:rsidRPr="00CA0A6A">
        <w:t>каријеру</w:t>
      </w:r>
      <w:r w:rsidRPr="00CA0A6A">
        <w:rPr>
          <w:color w:val="212529"/>
          <w:shd w:val="clear" w:color="auto" w:fill="FFFFFF"/>
        </w:rPr>
        <w:t>и</w:t>
      </w:r>
      <w:proofErr w:type="spellEnd"/>
      <w:r w:rsidRPr="00CA0A6A">
        <w:rPr>
          <w:color w:val="212529"/>
          <w:shd w:val="clear" w:color="auto" w:fill="FFFFFF"/>
        </w:rPr>
        <w:t xml:space="preserve"> </w:t>
      </w:r>
      <w:proofErr w:type="spellStart"/>
      <w:r w:rsidRPr="00CA0A6A">
        <w:rPr>
          <w:color w:val="212529"/>
          <w:shd w:val="clear" w:color="auto" w:fill="FFFFFF"/>
        </w:rPr>
        <w:t>за</w:t>
      </w:r>
      <w:proofErr w:type="spellEnd"/>
      <w:r w:rsidRPr="00CA0A6A">
        <w:rPr>
          <w:color w:val="212529"/>
          <w:shd w:val="clear" w:color="auto" w:fill="FFFFFF"/>
        </w:rPr>
        <w:t xml:space="preserve"> </w:t>
      </w:r>
      <w:proofErr w:type="spellStart"/>
      <w:r w:rsidRPr="00CA0A6A">
        <w:rPr>
          <w:color w:val="212529"/>
          <w:shd w:val="clear" w:color="auto" w:fill="FFFFFF"/>
        </w:rPr>
        <w:t>календарску</w:t>
      </w:r>
      <w:proofErr w:type="spellEnd"/>
      <w:r w:rsidRPr="00CA0A6A">
        <w:rPr>
          <w:color w:val="212529"/>
          <w:shd w:val="clear" w:color="auto" w:fill="FFFFFF"/>
        </w:rPr>
        <w:t xml:space="preserve"> 2022.</w:t>
      </w:r>
      <w:r w:rsidRPr="00CA0A6A">
        <w:rPr>
          <w:color w:val="212529"/>
          <w:shd w:val="clear" w:color="auto" w:fill="FFFFFF"/>
          <w:lang w:val="sr-Cyrl-CS"/>
        </w:rPr>
        <w:t>). То су В. Мишковић Станковић, В. Вељковић, Б.</w:t>
      </w:r>
      <w:r w:rsidRPr="00CA0A6A">
        <w:rPr>
          <w:color w:val="212529"/>
          <w:shd w:val="clear" w:color="auto" w:fill="FFFFFF"/>
        </w:rPr>
        <w:t xml:space="preserve"> </w:t>
      </w:r>
      <w:r w:rsidRPr="00CA0A6A">
        <w:rPr>
          <w:color w:val="212529"/>
          <w:shd w:val="clear" w:color="auto" w:fill="FFFFFF"/>
          <w:lang w:val="sr-Cyrl-CS"/>
        </w:rPr>
        <w:t>Гргур, Б.</w:t>
      </w:r>
      <w:r w:rsidRPr="00CA0A6A">
        <w:rPr>
          <w:color w:val="212529"/>
          <w:shd w:val="clear" w:color="auto" w:fill="FFFFFF"/>
        </w:rPr>
        <w:t xml:space="preserve"> </w:t>
      </w:r>
      <w:r w:rsidRPr="00CA0A6A">
        <w:rPr>
          <w:color w:val="212529"/>
          <w:shd w:val="clear" w:color="auto" w:fill="FFFFFF"/>
          <w:lang w:val="sr-Cyrl-CS"/>
        </w:rPr>
        <w:t>Стојановић (за целу научну каријеру и 2022.) и Б.</w:t>
      </w:r>
      <w:r w:rsidRPr="00CA0A6A">
        <w:rPr>
          <w:color w:val="212529"/>
          <w:shd w:val="clear" w:color="auto" w:fill="FFFFFF"/>
        </w:rPr>
        <w:t xml:space="preserve"> </w:t>
      </w:r>
      <w:r w:rsidRPr="00CA0A6A">
        <w:rPr>
          <w:color w:val="212529"/>
          <w:shd w:val="clear" w:color="auto" w:fill="FFFFFF"/>
          <w:lang w:val="sr-Cyrl-CS"/>
        </w:rPr>
        <w:t>Матовић и О.</w:t>
      </w:r>
      <w:r w:rsidRPr="00CA0A6A">
        <w:rPr>
          <w:color w:val="212529"/>
          <w:shd w:val="clear" w:color="auto" w:fill="FFFFFF"/>
        </w:rPr>
        <w:t xml:space="preserve"> </w:t>
      </w:r>
      <w:r w:rsidRPr="00CA0A6A">
        <w:rPr>
          <w:color w:val="212529"/>
          <w:shd w:val="clear" w:color="auto" w:fill="FFFFFF"/>
          <w:lang w:val="sr-Cyrl-CS"/>
        </w:rPr>
        <w:t>Стаменковић за 2022. Поред тога наш новоизабрани дописни члан Б.</w:t>
      </w:r>
      <w:r w:rsidRPr="00CA0A6A">
        <w:rPr>
          <w:color w:val="212529"/>
          <w:shd w:val="clear" w:color="auto" w:fill="FFFFFF"/>
        </w:rPr>
        <w:t xml:space="preserve"> </w:t>
      </w:r>
      <w:r w:rsidRPr="00CA0A6A">
        <w:rPr>
          <w:color w:val="212529"/>
          <w:shd w:val="clear" w:color="auto" w:fill="FFFFFF"/>
          <w:lang w:val="sr-Cyrl-CS"/>
        </w:rPr>
        <w:t>Матовић је добио Награду за животно дело Института „Винча“ за 2023. Исто тако треба истаћи неколико међународних награда и признања за научну и иновациону делатност (С.</w:t>
      </w:r>
      <w:r w:rsidRPr="00CA0A6A">
        <w:rPr>
          <w:color w:val="212529"/>
          <w:shd w:val="clear" w:color="auto" w:fill="FFFFFF"/>
        </w:rPr>
        <w:t xml:space="preserve"> </w:t>
      </w:r>
      <w:r w:rsidRPr="00CA0A6A">
        <w:rPr>
          <w:color w:val="212529"/>
          <w:shd w:val="clear" w:color="auto" w:fill="FFFFFF"/>
          <w:lang w:val="sr-Cyrl-CS"/>
        </w:rPr>
        <w:t>Петровић).</w:t>
      </w:r>
    </w:p>
    <w:p w14:paraId="2D4AAB93" w14:textId="77777777" w:rsidR="00CA0A6A" w:rsidRPr="00F35D9D" w:rsidRDefault="00CA0A6A" w:rsidP="004761D2">
      <w:pPr>
        <w:rPr>
          <w:lang w:val="sr-Cyrl-RS"/>
        </w:rPr>
      </w:pPr>
    </w:p>
    <w:p w14:paraId="642D5410" w14:textId="035E504A" w:rsidR="00CA0A6A" w:rsidRDefault="00CA0A6A" w:rsidP="004761D2">
      <w:pPr>
        <w:rPr>
          <w:lang w:val="sr-Cyrl-CS"/>
        </w:rPr>
      </w:pPr>
      <w:r>
        <w:rPr>
          <w:lang w:val="sr-Cyrl-CS"/>
        </w:rPr>
        <w:t xml:space="preserve">Чланови Одељења су штампали значајан број квалитетних публикација у 2023. години. На основу приспелих Индивидуалних извештаја процењено је да је број радова штампаних у респектабилним међународним часописима са већим импакт фактором </w:t>
      </w:r>
      <w:r w:rsidRPr="00964B6C">
        <w:rPr>
          <w:lang w:val="sr-Cyrl-CS"/>
        </w:rPr>
        <w:t xml:space="preserve">око </w:t>
      </w:r>
      <w:r w:rsidRPr="00964B6C">
        <w:t>50</w:t>
      </w:r>
      <w:r w:rsidRPr="00964B6C">
        <w:rPr>
          <w:lang w:val="sr-Cyrl-CS"/>
        </w:rPr>
        <w:t xml:space="preserve">, а око </w:t>
      </w:r>
      <w:r w:rsidRPr="00964B6C">
        <w:t>20</w:t>
      </w:r>
      <w:r w:rsidRPr="00964B6C">
        <w:rPr>
          <w:lang w:val="sr-Cyrl-CS"/>
        </w:rPr>
        <w:t xml:space="preserve"> радова је штампано у осталим </w:t>
      </w:r>
      <w:r w:rsidRPr="00964B6C">
        <w:rPr>
          <w:lang w:val="sr-Cyrl-CS"/>
        </w:rPr>
        <w:lastRenderedPageBreak/>
        <w:t xml:space="preserve">часописима. На међународним конференцијама је саопшено </w:t>
      </w:r>
      <w:proofErr w:type="spellStart"/>
      <w:r w:rsidRPr="00964B6C">
        <w:t>преко</w:t>
      </w:r>
      <w:proofErr w:type="spellEnd"/>
      <w:r w:rsidRPr="00964B6C">
        <w:t xml:space="preserve"> 100 </w:t>
      </w:r>
      <w:r w:rsidRPr="00964B6C">
        <w:rPr>
          <w:lang w:val="sr-Cyrl-CS"/>
        </w:rPr>
        <w:t xml:space="preserve">радова, који су штампани у Зборницима у </w:t>
      </w:r>
      <w:proofErr w:type="spellStart"/>
      <w:r w:rsidRPr="00964B6C">
        <w:t>целини</w:t>
      </w:r>
      <w:proofErr w:type="spellEnd"/>
      <w:r w:rsidRPr="00964B6C">
        <w:t xml:space="preserve"> и</w:t>
      </w:r>
      <w:r w:rsidRPr="00964B6C">
        <w:rPr>
          <w:lang w:val="sr-Cyrl-CS"/>
        </w:rPr>
        <w:t>/или</w:t>
      </w:r>
      <w:r w:rsidRPr="00964B6C">
        <w:t xml:space="preserve"> у </w:t>
      </w:r>
      <w:r w:rsidRPr="00964B6C">
        <w:rPr>
          <w:lang w:val="sr-Cyrl-CS"/>
        </w:rPr>
        <w:t xml:space="preserve">изводу. Одржано је и </w:t>
      </w:r>
      <w:r w:rsidRPr="00964B6C">
        <w:t>10</w:t>
      </w:r>
      <w:r w:rsidRPr="00964B6C">
        <w:rPr>
          <w:lang w:val="sr-Cyrl-CS"/>
        </w:rPr>
        <w:t xml:space="preserve"> предавања по позиву, како на међународним, тако и на националним конференцијама. Чланови ОТМН су </w:t>
      </w:r>
      <w:r w:rsidR="004D5766">
        <w:rPr>
          <w:lang w:val="sr-Cyrl-CS"/>
        </w:rPr>
        <w:t>уредници</w:t>
      </w:r>
      <w:r w:rsidRPr="00964B6C">
        <w:rPr>
          <w:lang w:val="sr-Cyrl-CS"/>
        </w:rPr>
        <w:t xml:space="preserve"> у 26 часописа.</w:t>
      </w:r>
    </w:p>
    <w:p w14:paraId="5841B018" w14:textId="77777777" w:rsidR="00C42F07" w:rsidRDefault="00C42F07" w:rsidP="004761D2">
      <w:pPr>
        <w:rPr>
          <w:lang w:val="sr-Cyrl-RS"/>
        </w:rPr>
      </w:pPr>
    </w:p>
    <w:p w14:paraId="7E3F9A73" w14:textId="5B6FE4C1" w:rsidR="00C42F07" w:rsidRPr="00C42F07" w:rsidRDefault="00C42F07" w:rsidP="004761D2">
      <w:pPr>
        <w:rPr>
          <w:b/>
          <w:bCs/>
          <w:color w:val="212529"/>
          <w:sz w:val="28"/>
          <w:szCs w:val="28"/>
          <w:shd w:val="clear" w:color="auto" w:fill="FFFFFF"/>
          <w:lang w:val="sr-Cyrl-RS"/>
        </w:rPr>
      </w:pPr>
      <w:r w:rsidRPr="00C42F07">
        <w:rPr>
          <w:b/>
          <w:bCs/>
          <w:sz w:val="28"/>
          <w:szCs w:val="28"/>
          <w:lang w:val="sr-Cyrl-RS"/>
        </w:rPr>
        <w:t>Одељење рударско-геолошких наука</w:t>
      </w:r>
    </w:p>
    <w:p w14:paraId="11485FAF" w14:textId="77777777" w:rsidR="00F300E9" w:rsidRDefault="00F300E9">
      <w:pPr>
        <w:rPr>
          <w:lang w:val="sr-Cyrl-RS"/>
        </w:rPr>
      </w:pPr>
    </w:p>
    <w:p w14:paraId="5D409867" w14:textId="1B71C77D" w:rsidR="00C42F07" w:rsidRPr="00F35D9D" w:rsidRDefault="00DE2B00">
      <w:pPr>
        <w:rPr>
          <w:rStyle w:val="fontstyle21"/>
          <w:b/>
          <w:bCs/>
          <w:sz w:val="22"/>
          <w:szCs w:val="22"/>
          <w:lang w:val="sr-Cyrl-RS"/>
        </w:rPr>
      </w:pPr>
      <w:r w:rsidRPr="00F35D9D">
        <w:rPr>
          <w:rStyle w:val="fontstyle21"/>
          <w:sz w:val="22"/>
          <w:szCs w:val="22"/>
        </w:rPr>
        <w:t xml:space="preserve">У </w:t>
      </w:r>
      <w:proofErr w:type="spellStart"/>
      <w:r w:rsidRPr="00F35D9D">
        <w:rPr>
          <w:rStyle w:val="fontstyle21"/>
          <w:sz w:val="22"/>
          <w:szCs w:val="22"/>
        </w:rPr>
        <w:t>претходној</w:t>
      </w:r>
      <w:proofErr w:type="spellEnd"/>
      <w:r w:rsidRPr="00F35D9D">
        <w:rPr>
          <w:rStyle w:val="fontstyle21"/>
          <w:sz w:val="22"/>
          <w:szCs w:val="22"/>
        </w:rPr>
        <w:t xml:space="preserve"> </w:t>
      </w:r>
      <w:proofErr w:type="spellStart"/>
      <w:r w:rsidRPr="00F35D9D">
        <w:rPr>
          <w:rStyle w:val="fontstyle21"/>
          <w:sz w:val="22"/>
          <w:szCs w:val="22"/>
        </w:rPr>
        <w:t>години</w:t>
      </w:r>
      <w:proofErr w:type="spellEnd"/>
      <w:r w:rsidRPr="00F35D9D">
        <w:rPr>
          <w:rStyle w:val="fontstyle21"/>
          <w:sz w:val="22"/>
          <w:szCs w:val="22"/>
        </w:rPr>
        <w:t xml:space="preserve"> </w:t>
      </w:r>
      <w:proofErr w:type="spellStart"/>
      <w:r w:rsidRPr="00F35D9D">
        <w:rPr>
          <w:rStyle w:val="fontstyle21"/>
          <w:sz w:val="22"/>
          <w:szCs w:val="22"/>
        </w:rPr>
        <w:t>је</w:t>
      </w:r>
      <w:proofErr w:type="spellEnd"/>
      <w:r w:rsidRPr="00F35D9D">
        <w:rPr>
          <w:rStyle w:val="fontstyle21"/>
          <w:sz w:val="22"/>
          <w:szCs w:val="22"/>
        </w:rPr>
        <w:t xml:space="preserve"> </w:t>
      </w:r>
      <w:proofErr w:type="spellStart"/>
      <w:r w:rsidRPr="00F35D9D">
        <w:rPr>
          <w:rStyle w:val="fontstyle21"/>
          <w:sz w:val="22"/>
          <w:szCs w:val="22"/>
        </w:rPr>
        <w:t>организована</w:t>
      </w:r>
      <w:proofErr w:type="spellEnd"/>
      <w:r w:rsidRPr="00F35D9D">
        <w:rPr>
          <w:rStyle w:val="fontstyle21"/>
          <w:sz w:val="22"/>
          <w:szCs w:val="22"/>
        </w:rPr>
        <w:t xml:space="preserve"> </w:t>
      </w:r>
      <w:proofErr w:type="spellStart"/>
      <w:r w:rsidRPr="00F35D9D">
        <w:rPr>
          <w:rStyle w:val="fontstyle21"/>
          <w:sz w:val="22"/>
          <w:szCs w:val="22"/>
        </w:rPr>
        <w:t>свечана</w:t>
      </w:r>
      <w:proofErr w:type="spellEnd"/>
      <w:r w:rsidR="00964B6C">
        <w:rPr>
          <w:color w:val="000000"/>
          <w:lang w:val="sr-Cyrl-BA"/>
        </w:rPr>
        <w:t xml:space="preserve"> </w:t>
      </w:r>
      <w:proofErr w:type="spellStart"/>
      <w:r w:rsidRPr="00F35D9D">
        <w:rPr>
          <w:rStyle w:val="fontstyle21"/>
          <w:sz w:val="22"/>
          <w:szCs w:val="22"/>
        </w:rPr>
        <w:t>предаја</w:t>
      </w:r>
      <w:proofErr w:type="spellEnd"/>
      <w:r w:rsidRPr="00F35D9D">
        <w:rPr>
          <w:rStyle w:val="fontstyle21"/>
          <w:sz w:val="22"/>
          <w:szCs w:val="22"/>
        </w:rPr>
        <w:t xml:space="preserve"> </w:t>
      </w:r>
      <w:proofErr w:type="spellStart"/>
      <w:r w:rsidRPr="00F35D9D">
        <w:rPr>
          <w:rStyle w:val="fontstyle21"/>
          <w:sz w:val="22"/>
          <w:szCs w:val="22"/>
        </w:rPr>
        <w:t>награда</w:t>
      </w:r>
      <w:proofErr w:type="spellEnd"/>
      <w:r w:rsidRPr="00F35D9D">
        <w:rPr>
          <w:rStyle w:val="fontstyle21"/>
          <w:sz w:val="22"/>
          <w:szCs w:val="22"/>
        </w:rPr>
        <w:t xml:space="preserve"> ОРГСН </w:t>
      </w:r>
      <w:proofErr w:type="spellStart"/>
      <w:r w:rsidRPr="00F35D9D">
        <w:rPr>
          <w:rStyle w:val="fontstyle21"/>
          <w:sz w:val="22"/>
          <w:szCs w:val="22"/>
        </w:rPr>
        <w:t>лауретима</w:t>
      </w:r>
      <w:proofErr w:type="spellEnd"/>
      <w:r w:rsidRPr="00F35D9D">
        <w:rPr>
          <w:rStyle w:val="fontstyle21"/>
          <w:sz w:val="22"/>
          <w:szCs w:val="22"/>
        </w:rPr>
        <w:t xml:space="preserve"> </w:t>
      </w:r>
      <w:proofErr w:type="spellStart"/>
      <w:r w:rsidRPr="00F35D9D">
        <w:rPr>
          <w:rStyle w:val="fontstyle21"/>
          <w:sz w:val="22"/>
          <w:szCs w:val="22"/>
        </w:rPr>
        <w:t>који</w:t>
      </w:r>
      <w:proofErr w:type="spellEnd"/>
      <w:r w:rsidRPr="00F35D9D">
        <w:rPr>
          <w:rStyle w:val="fontstyle21"/>
          <w:sz w:val="22"/>
          <w:szCs w:val="22"/>
        </w:rPr>
        <w:t xml:space="preserve"> </w:t>
      </w:r>
      <w:proofErr w:type="spellStart"/>
      <w:r w:rsidRPr="00F35D9D">
        <w:rPr>
          <w:rStyle w:val="fontstyle21"/>
          <w:sz w:val="22"/>
          <w:szCs w:val="22"/>
        </w:rPr>
        <w:t>су</w:t>
      </w:r>
      <w:proofErr w:type="spellEnd"/>
      <w:r w:rsidRPr="00F35D9D">
        <w:rPr>
          <w:rStyle w:val="fontstyle21"/>
          <w:sz w:val="22"/>
          <w:szCs w:val="22"/>
        </w:rPr>
        <w:t xml:space="preserve"> </w:t>
      </w:r>
      <w:proofErr w:type="spellStart"/>
      <w:r w:rsidRPr="00F35D9D">
        <w:rPr>
          <w:rStyle w:val="fontstyle21"/>
          <w:sz w:val="22"/>
          <w:szCs w:val="22"/>
        </w:rPr>
        <w:t>те</w:t>
      </w:r>
      <w:proofErr w:type="spellEnd"/>
      <w:r w:rsidRPr="00F35D9D">
        <w:rPr>
          <w:rStyle w:val="fontstyle21"/>
          <w:sz w:val="22"/>
          <w:szCs w:val="22"/>
        </w:rPr>
        <w:t xml:space="preserve"> </w:t>
      </w:r>
      <w:proofErr w:type="spellStart"/>
      <w:r w:rsidRPr="00F35D9D">
        <w:rPr>
          <w:rStyle w:val="fontstyle21"/>
          <w:sz w:val="22"/>
          <w:szCs w:val="22"/>
        </w:rPr>
        <w:t>награде</w:t>
      </w:r>
      <w:proofErr w:type="spellEnd"/>
      <w:r w:rsidRPr="00F35D9D">
        <w:rPr>
          <w:rStyle w:val="fontstyle21"/>
          <w:sz w:val="22"/>
          <w:szCs w:val="22"/>
        </w:rPr>
        <w:t xml:space="preserve"> </w:t>
      </w:r>
      <w:proofErr w:type="spellStart"/>
      <w:r w:rsidRPr="00F35D9D">
        <w:rPr>
          <w:rStyle w:val="fontstyle21"/>
          <w:sz w:val="22"/>
          <w:szCs w:val="22"/>
        </w:rPr>
        <w:t>добили</w:t>
      </w:r>
      <w:proofErr w:type="spellEnd"/>
      <w:r w:rsidRPr="00F35D9D">
        <w:rPr>
          <w:rStyle w:val="fontstyle21"/>
          <w:sz w:val="22"/>
          <w:szCs w:val="22"/>
        </w:rPr>
        <w:t xml:space="preserve"> 2021. г. </w:t>
      </w:r>
      <w:proofErr w:type="spellStart"/>
      <w:r w:rsidRPr="00F35D9D">
        <w:rPr>
          <w:rStyle w:val="fontstyle21"/>
          <w:sz w:val="22"/>
          <w:szCs w:val="22"/>
        </w:rPr>
        <w:t>али</w:t>
      </w:r>
      <w:proofErr w:type="spellEnd"/>
      <w:r w:rsidRPr="00F35D9D">
        <w:rPr>
          <w:rStyle w:val="fontstyle21"/>
          <w:sz w:val="22"/>
          <w:szCs w:val="22"/>
        </w:rPr>
        <w:t xml:space="preserve"> </w:t>
      </w:r>
      <w:proofErr w:type="spellStart"/>
      <w:r w:rsidRPr="00F35D9D">
        <w:rPr>
          <w:rStyle w:val="fontstyle21"/>
          <w:sz w:val="22"/>
          <w:szCs w:val="22"/>
        </w:rPr>
        <w:t>им</w:t>
      </w:r>
      <w:proofErr w:type="spellEnd"/>
      <w:r w:rsidRPr="00F35D9D">
        <w:rPr>
          <w:rStyle w:val="fontstyle21"/>
          <w:sz w:val="22"/>
          <w:szCs w:val="22"/>
        </w:rPr>
        <w:t xml:space="preserve"> </w:t>
      </w:r>
      <w:proofErr w:type="spellStart"/>
      <w:r w:rsidRPr="00F35D9D">
        <w:rPr>
          <w:rStyle w:val="fontstyle21"/>
          <w:sz w:val="22"/>
          <w:szCs w:val="22"/>
        </w:rPr>
        <w:t>нису</w:t>
      </w:r>
      <w:proofErr w:type="spellEnd"/>
      <w:r w:rsidR="00964B6C">
        <w:rPr>
          <w:color w:val="000000"/>
          <w:lang w:val="sr-Cyrl-BA"/>
        </w:rPr>
        <w:t xml:space="preserve"> </w:t>
      </w:r>
      <w:proofErr w:type="spellStart"/>
      <w:r w:rsidRPr="00F35D9D">
        <w:rPr>
          <w:rStyle w:val="fontstyle21"/>
          <w:sz w:val="22"/>
          <w:szCs w:val="22"/>
        </w:rPr>
        <w:t>биле</w:t>
      </w:r>
      <w:proofErr w:type="spellEnd"/>
      <w:r w:rsidRPr="00F35D9D">
        <w:rPr>
          <w:rStyle w:val="fontstyle21"/>
          <w:sz w:val="22"/>
          <w:szCs w:val="22"/>
        </w:rPr>
        <w:t xml:space="preserve"> </w:t>
      </w:r>
      <w:proofErr w:type="spellStart"/>
      <w:r w:rsidRPr="00F35D9D">
        <w:rPr>
          <w:rStyle w:val="fontstyle21"/>
          <w:sz w:val="22"/>
          <w:szCs w:val="22"/>
        </w:rPr>
        <w:t>уручене</w:t>
      </w:r>
      <w:proofErr w:type="spellEnd"/>
      <w:r w:rsidRPr="00F35D9D">
        <w:rPr>
          <w:rStyle w:val="fontstyle21"/>
          <w:sz w:val="22"/>
          <w:szCs w:val="22"/>
        </w:rPr>
        <w:t xml:space="preserve"> </w:t>
      </w:r>
      <w:proofErr w:type="spellStart"/>
      <w:r w:rsidRPr="00F35D9D">
        <w:rPr>
          <w:rStyle w:val="fontstyle21"/>
          <w:sz w:val="22"/>
          <w:szCs w:val="22"/>
        </w:rPr>
        <w:t>због</w:t>
      </w:r>
      <w:proofErr w:type="spellEnd"/>
      <w:r w:rsidRPr="00F35D9D">
        <w:rPr>
          <w:rStyle w:val="fontstyle21"/>
          <w:sz w:val="22"/>
          <w:szCs w:val="22"/>
        </w:rPr>
        <w:t xml:space="preserve"> </w:t>
      </w:r>
      <w:proofErr w:type="spellStart"/>
      <w:r w:rsidRPr="00F35D9D">
        <w:rPr>
          <w:rStyle w:val="fontstyle21"/>
          <w:sz w:val="22"/>
          <w:szCs w:val="22"/>
        </w:rPr>
        <w:t>епидемије</w:t>
      </w:r>
      <w:proofErr w:type="spellEnd"/>
      <w:r w:rsidRPr="00F35D9D">
        <w:rPr>
          <w:rStyle w:val="fontstyle21"/>
          <w:sz w:val="22"/>
          <w:szCs w:val="22"/>
        </w:rPr>
        <w:t xml:space="preserve"> </w:t>
      </w:r>
      <w:proofErr w:type="spellStart"/>
      <w:r w:rsidRPr="00F35D9D">
        <w:rPr>
          <w:rStyle w:val="fontstyle21"/>
          <w:sz w:val="22"/>
          <w:szCs w:val="22"/>
        </w:rPr>
        <w:t>короне</w:t>
      </w:r>
      <w:proofErr w:type="spellEnd"/>
      <w:r w:rsidRPr="00F35D9D">
        <w:rPr>
          <w:rStyle w:val="fontstyle21"/>
          <w:sz w:val="22"/>
          <w:szCs w:val="22"/>
        </w:rPr>
        <w:t xml:space="preserve">. У </w:t>
      </w:r>
      <w:proofErr w:type="spellStart"/>
      <w:r w:rsidRPr="00F35D9D">
        <w:rPr>
          <w:rStyle w:val="fontstyle21"/>
          <w:sz w:val="22"/>
          <w:szCs w:val="22"/>
        </w:rPr>
        <w:t>складу</w:t>
      </w:r>
      <w:proofErr w:type="spellEnd"/>
      <w:r w:rsidRPr="00F35D9D">
        <w:rPr>
          <w:rStyle w:val="fontstyle21"/>
          <w:sz w:val="22"/>
          <w:szCs w:val="22"/>
        </w:rPr>
        <w:t xml:space="preserve"> </w:t>
      </w:r>
      <w:proofErr w:type="spellStart"/>
      <w:r w:rsidRPr="00F35D9D">
        <w:rPr>
          <w:rStyle w:val="fontstyle21"/>
          <w:sz w:val="22"/>
          <w:szCs w:val="22"/>
        </w:rPr>
        <w:t>са</w:t>
      </w:r>
      <w:proofErr w:type="spellEnd"/>
      <w:r w:rsidRPr="00F35D9D">
        <w:rPr>
          <w:rStyle w:val="fontstyle21"/>
          <w:sz w:val="22"/>
          <w:szCs w:val="22"/>
        </w:rPr>
        <w:t xml:space="preserve"> </w:t>
      </w:r>
      <w:proofErr w:type="spellStart"/>
      <w:r w:rsidRPr="00F35D9D">
        <w:rPr>
          <w:rStyle w:val="fontstyle21"/>
          <w:sz w:val="22"/>
          <w:szCs w:val="22"/>
        </w:rPr>
        <w:t>Правилником</w:t>
      </w:r>
      <w:proofErr w:type="spellEnd"/>
      <w:r w:rsidRPr="00F35D9D">
        <w:rPr>
          <w:rStyle w:val="fontstyle21"/>
          <w:sz w:val="22"/>
          <w:szCs w:val="22"/>
        </w:rPr>
        <w:t xml:space="preserve"> о </w:t>
      </w:r>
      <w:proofErr w:type="spellStart"/>
      <w:r w:rsidRPr="00F35D9D">
        <w:rPr>
          <w:rStyle w:val="fontstyle21"/>
          <w:sz w:val="22"/>
          <w:szCs w:val="22"/>
        </w:rPr>
        <w:t>додели</w:t>
      </w:r>
      <w:proofErr w:type="spellEnd"/>
      <w:r w:rsidRPr="00F35D9D">
        <w:rPr>
          <w:rStyle w:val="fontstyle21"/>
          <w:sz w:val="22"/>
          <w:szCs w:val="22"/>
        </w:rPr>
        <w:t xml:space="preserve"> </w:t>
      </w:r>
      <w:proofErr w:type="spellStart"/>
      <w:r w:rsidRPr="00F35D9D">
        <w:rPr>
          <w:rStyle w:val="fontstyle21"/>
          <w:sz w:val="22"/>
          <w:szCs w:val="22"/>
        </w:rPr>
        <w:t>награда</w:t>
      </w:r>
      <w:proofErr w:type="spellEnd"/>
      <w:r w:rsidR="00964B6C">
        <w:rPr>
          <w:color w:val="000000"/>
          <w:lang w:val="sr-Cyrl-BA"/>
        </w:rPr>
        <w:t xml:space="preserve"> </w:t>
      </w:r>
      <w:proofErr w:type="spellStart"/>
      <w:r w:rsidRPr="00F35D9D">
        <w:rPr>
          <w:rStyle w:val="fontstyle21"/>
          <w:sz w:val="22"/>
          <w:szCs w:val="22"/>
        </w:rPr>
        <w:t>расписан</w:t>
      </w:r>
      <w:proofErr w:type="spellEnd"/>
      <w:r w:rsidRPr="00F35D9D">
        <w:rPr>
          <w:rStyle w:val="fontstyle21"/>
          <w:sz w:val="22"/>
          <w:szCs w:val="22"/>
        </w:rPr>
        <w:t xml:space="preserve"> </w:t>
      </w:r>
      <w:proofErr w:type="spellStart"/>
      <w:r w:rsidRPr="00F35D9D">
        <w:rPr>
          <w:rStyle w:val="fontstyle21"/>
          <w:sz w:val="22"/>
          <w:szCs w:val="22"/>
        </w:rPr>
        <w:t>је</w:t>
      </w:r>
      <w:proofErr w:type="spellEnd"/>
      <w:r w:rsidRPr="00F35D9D">
        <w:rPr>
          <w:rStyle w:val="fontstyle21"/>
          <w:sz w:val="22"/>
          <w:szCs w:val="22"/>
        </w:rPr>
        <w:t xml:space="preserve"> </w:t>
      </w:r>
      <w:proofErr w:type="spellStart"/>
      <w:r w:rsidRPr="00F35D9D">
        <w:rPr>
          <w:rStyle w:val="fontstyle21"/>
          <w:sz w:val="22"/>
          <w:szCs w:val="22"/>
        </w:rPr>
        <w:t>редовни</w:t>
      </w:r>
      <w:proofErr w:type="spellEnd"/>
      <w:r w:rsidRPr="00F35D9D">
        <w:rPr>
          <w:rStyle w:val="fontstyle21"/>
          <w:sz w:val="22"/>
          <w:szCs w:val="22"/>
        </w:rPr>
        <w:t xml:space="preserve"> </w:t>
      </w:r>
      <w:proofErr w:type="spellStart"/>
      <w:r w:rsidRPr="00F35D9D">
        <w:rPr>
          <w:rStyle w:val="fontstyle21"/>
          <w:sz w:val="22"/>
          <w:szCs w:val="22"/>
        </w:rPr>
        <w:t>конкурс</w:t>
      </w:r>
      <w:proofErr w:type="spellEnd"/>
      <w:r w:rsidRPr="00F35D9D">
        <w:rPr>
          <w:rStyle w:val="fontstyle21"/>
          <w:sz w:val="22"/>
          <w:szCs w:val="22"/>
        </w:rPr>
        <w:t xml:space="preserve"> </w:t>
      </w:r>
      <w:proofErr w:type="spellStart"/>
      <w:r w:rsidRPr="00F35D9D">
        <w:rPr>
          <w:rStyle w:val="fontstyle21"/>
          <w:sz w:val="22"/>
          <w:szCs w:val="22"/>
        </w:rPr>
        <w:t>за</w:t>
      </w:r>
      <w:proofErr w:type="spellEnd"/>
      <w:r w:rsidRPr="00F35D9D">
        <w:rPr>
          <w:rStyle w:val="fontstyle21"/>
          <w:sz w:val="22"/>
          <w:szCs w:val="22"/>
        </w:rPr>
        <w:t xml:space="preserve"> </w:t>
      </w:r>
      <w:proofErr w:type="spellStart"/>
      <w:r w:rsidRPr="00F35D9D">
        <w:rPr>
          <w:rStyle w:val="fontstyle21"/>
          <w:sz w:val="22"/>
          <w:szCs w:val="22"/>
        </w:rPr>
        <w:t>додељивање</w:t>
      </w:r>
      <w:proofErr w:type="spellEnd"/>
      <w:r w:rsidRPr="00F35D9D">
        <w:rPr>
          <w:rStyle w:val="fontstyle21"/>
          <w:sz w:val="22"/>
          <w:szCs w:val="22"/>
        </w:rPr>
        <w:t xml:space="preserve"> </w:t>
      </w:r>
      <w:proofErr w:type="spellStart"/>
      <w:r w:rsidRPr="00F35D9D">
        <w:rPr>
          <w:rStyle w:val="fontstyle21"/>
          <w:sz w:val="22"/>
          <w:szCs w:val="22"/>
        </w:rPr>
        <w:t>награда</w:t>
      </w:r>
      <w:proofErr w:type="spellEnd"/>
      <w:r w:rsidRPr="00F35D9D">
        <w:rPr>
          <w:rStyle w:val="fontstyle21"/>
          <w:sz w:val="22"/>
          <w:szCs w:val="22"/>
        </w:rPr>
        <w:t xml:space="preserve"> </w:t>
      </w:r>
      <w:proofErr w:type="spellStart"/>
      <w:r w:rsidRPr="00F35D9D">
        <w:rPr>
          <w:rStyle w:val="fontstyle21"/>
          <w:sz w:val="22"/>
          <w:szCs w:val="22"/>
        </w:rPr>
        <w:t>за</w:t>
      </w:r>
      <w:proofErr w:type="spellEnd"/>
      <w:r w:rsidRPr="00F35D9D">
        <w:rPr>
          <w:rStyle w:val="fontstyle21"/>
          <w:sz w:val="22"/>
          <w:szCs w:val="22"/>
        </w:rPr>
        <w:t xml:space="preserve"> 2023.г. и </w:t>
      </w:r>
      <w:proofErr w:type="spellStart"/>
      <w:r w:rsidRPr="00F35D9D">
        <w:rPr>
          <w:rStyle w:val="fontstyle21"/>
          <w:sz w:val="22"/>
          <w:szCs w:val="22"/>
        </w:rPr>
        <w:t>по</w:t>
      </w:r>
      <w:proofErr w:type="spellEnd"/>
      <w:r w:rsidRPr="00F35D9D">
        <w:rPr>
          <w:rStyle w:val="fontstyle21"/>
          <w:sz w:val="22"/>
          <w:szCs w:val="22"/>
        </w:rPr>
        <w:t xml:space="preserve"> </w:t>
      </w:r>
      <w:proofErr w:type="spellStart"/>
      <w:r w:rsidRPr="00F35D9D">
        <w:rPr>
          <w:rStyle w:val="fontstyle21"/>
          <w:sz w:val="22"/>
          <w:szCs w:val="22"/>
        </w:rPr>
        <w:t>том</w:t>
      </w:r>
      <w:proofErr w:type="spellEnd"/>
      <w:r w:rsidRPr="00F35D9D">
        <w:rPr>
          <w:rStyle w:val="fontstyle21"/>
          <w:sz w:val="22"/>
          <w:szCs w:val="22"/>
        </w:rPr>
        <w:t xml:space="preserve"> </w:t>
      </w:r>
      <w:proofErr w:type="spellStart"/>
      <w:r w:rsidRPr="00F35D9D">
        <w:rPr>
          <w:rStyle w:val="fontstyle21"/>
          <w:sz w:val="22"/>
          <w:szCs w:val="22"/>
        </w:rPr>
        <w:t>конкурсу</w:t>
      </w:r>
      <w:proofErr w:type="spellEnd"/>
      <w:r w:rsidRPr="00F35D9D">
        <w:rPr>
          <w:color w:val="000000"/>
        </w:rPr>
        <w:br/>
      </w:r>
      <w:proofErr w:type="spellStart"/>
      <w:r w:rsidRPr="00F35D9D">
        <w:rPr>
          <w:rStyle w:val="fontstyle21"/>
          <w:sz w:val="22"/>
          <w:szCs w:val="22"/>
        </w:rPr>
        <w:t>су</w:t>
      </w:r>
      <w:proofErr w:type="spellEnd"/>
      <w:r w:rsidRPr="00F35D9D">
        <w:rPr>
          <w:rStyle w:val="fontstyle21"/>
          <w:sz w:val="22"/>
          <w:szCs w:val="22"/>
        </w:rPr>
        <w:t xml:space="preserve"> </w:t>
      </w:r>
      <w:proofErr w:type="spellStart"/>
      <w:r w:rsidRPr="00F35D9D">
        <w:rPr>
          <w:rStyle w:val="fontstyle21"/>
          <w:sz w:val="22"/>
          <w:szCs w:val="22"/>
        </w:rPr>
        <w:t>додељене</w:t>
      </w:r>
      <w:proofErr w:type="spellEnd"/>
      <w:r w:rsidRPr="00F35D9D">
        <w:rPr>
          <w:rStyle w:val="fontstyle21"/>
          <w:sz w:val="22"/>
          <w:szCs w:val="22"/>
        </w:rPr>
        <w:t xml:space="preserve"> и </w:t>
      </w:r>
      <w:proofErr w:type="spellStart"/>
      <w:r w:rsidRPr="00F35D9D">
        <w:rPr>
          <w:rStyle w:val="fontstyle21"/>
          <w:sz w:val="22"/>
          <w:szCs w:val="22"/>
        </w:rPr>
        <w:t>свечано</w:t>
      </w:r>
      <w:proofErr w:type="spellEnd"/>
      <w:r w:rsidRPr="00F35D9D">
        <w:rPr>
          <w:rStyle w:val="fontstyle21"/>
          <w:sz w:val="22"/>
          <w:szCs w:val="22"/>
        </w:rPr>
        <w:t xml:space="preserve"> </w:t>
      </w:r>
      <w:proofErr w:type="spellStart"/>
      <w:r w:rsidRPr="00F35D9D">
        <w:rPr>
          <w:rStyle w:val="fontstyle21"/>
          <w:sz w:val="22"/>
          <w:szCs w:val="22"/>
        </w:rPr>
        <w:t>уручене</w:t>
      </w:r>
      <w:proofErr w:type="spellEnd"/>
      <w:r w:rsidRPr="00F35D9D">
        <w:rPr>
          <w:rStyle w:val="fontstyle21"/>
          <w:sz w:val="22"/>
          <w:szCs w:val="22"/>
        </w:rPr>
        <w:t xml:space="preserve"> </w:t>
      </w:r>
      <w:proofErr w:type="spellStart"/>
      <w:r w:rsidRPr="00F35D9D">
        <w:rPr>
          <w:rStyle w:val="fontstyle21"/>
          <w:sz w:val="22"/>
          <w:szCs w:val="22"/>
        </w:rPr>
        <w:t>награде</w:t>
      </w:r>
      <w:proofErr w:type="spellEnd"/>
      <w:r w:rsidRPr="00F35D9D">
        <w:rPr>
          <w:rStyle w:val="fontstyle21"/>
          <w:sz w:val="22"/>
          <w:szCs w:val="22"/>
        </w:rPr>
        <w:t xml:space="preserve"> у </w:t>
      </w:r>
      <w:proofErr w:type="spellStart"/>
      <w:r w:rsidRPr="00F35D9D">
        <w:rPr>
          <w:rStyle w:val="fontstyle21"/>
          <w:sz w:val="22"/>
          <w:szCs w:val="22"/>
        </w:rPr>
        <w:t>октобру</w:t>
      </w:r>
      <w:proofErr w:type="spellEnd"/>
      <w:r w:rsidRPr="00F35D9D">
        <w:rPr>
          <w:rStyle w:val="fontstyle21"/>
          <w:sz w:val="22"/>
          <w:szCs w:val="22"/>
        </w:rPr>
        <w:t xml:space="preserve"> 2023.г.</w:t>
      </w:r>
    </w:p>
    <w:p w14:paraId="7492276E" w14:textId="12238708" w:rsidR="00C42F07" w:rsidRPr="00F35D9D" w:rsidRDefault="00C42F07">
      <w:pPr>
        <w:rPr>
          <w:rStyle w:val="fontstyle21"/>
          <w:b/>
          <w:bCs/>
          <w:sz w:val="22"/>
          <w:szCs w:val="22"/>
          <w:lang w:val="sr-Cyrl-RS"/>
        </w:rPr>
      </w:pPr>
    </w:p>
    <w:p w14:paraId="073C514F" w14:textId="5F6935DA" w:rsidR="00DE2B00" w:rsidRPr="00F35D9D" w:rsidRDefault="00DE2B00">
      <w:pPr>
        <w:rPr>
          <w:rStyle w:val="fontstyle21"/>
          <w:sz w:val="22"/>
          <w:szCs w:val="22"/>
          <w:lang w:val="sr-Cyrl-RS"/>
        </w:rPr>
      </w:pPr>
      <w:proofErr w:type="spellStart"/>
      <w:r w:rsidRPr="00F35D9D">
        <w:rPr>
          <w:rStyle w:val="fontstyle01"/>
          <w:b w:val="0"/>
          <w:bCs w:val="0"/>
          <w:sz w:val="22"/>
          <w:szCs w:val="22"/>
        </w:rPr>
        <w:t>Организација</w:t>
      </w:r>
      <w:proofErr w:type="spellEnd"/>
      <w:r w:rsidRPr="00F35D9D">
        <w:rPr>
          <w:rStyle w:val="fontstyle01"/>
          <w:b w:val="0"/>
          <w:bCs w:val="0"/>
          <w:sz w:val="22"/>
          <w:szCs w:val="22"/>
        </w:rPr>
        <w:t xml:space="preserve"> </w:t>
      </w:r>
      <w:proofErr w:type="spellStart"/>
      <w:r w:rsidRPr="00F35D9D">
        <w:rPr>
          <w:rStyle w:val="fontstyle01"/>
          <w:b w:val="0"/>
          <w:bCs w:val="0"/>
          <w:sz w:val="22"/>
          <w:szCs w:val="22"/>
        </w:rPr>
        <w:t>скупа</w:t>
      </w:r>
      <w:proofErr w:type="spellEnd"/>
      <w:r w:rsidRPr="00F35D9D">
        <w:rPr>
          <w:rStyle w:val="fontstyle01"/>
          <w:b w:val="0"/>
          <w:bCs w:val="0"/>
          <w:sz w:val="22"/>
          <w:szCs w:val="22"/>
        </w:rPr>
        <w:t xml:space="preserve"> </w:t>
      </w:r>
      <w:r w:rsidR="00C42F07" w:rsidRPr="00F35D9D">
        <w:rPr>
          <w:rStyle w:val="fontstyle01"/>
          <w:b w:val="0"/>
          <w:bCs w:val="0"/>
          <w:sz w:val="22"/>
          <w:szCs w:val="22"/>
          <w:lang w:val="sr-Cyrl-RS"/>
        </w:rPr>
        <w:t xml:space="preserve">Корени индустријализације Србије. </w:t>
      </w:r>
      <w:r w:rsidRPr="00F35D9D">
        <w:rPr>
          <w:rStyle w:val="fontstyle21"/>
          <w:sz w:val="22"/>
          <w:szCs w:val="22"/>
        </w:rPr>
        <w:t xml:space="preserve">Заједно </w:t>
      </w:r>
      <w:proofErr w:type="spellStart"/>
      <w:r w:rsidRPr="00F35D9D">
        <w:rPr>
          <w:rStyle w:val="fontstyle21"/>
          <w:sz w:val="22"/>
          <w:szCs w:val="22"/>
        </w:rPr>
        <w:t>са</w:t>
      </w:r>
      <w:proofErr w:type="spellEnd"/>
      <w:r w:rsidR="00964B6C">
        <w:rPr>
          <w:color w:val="000000"/>
          <w:lang w:val="sr-Cyrl-BA"/>
        </w:rPr>
        <w:t xml:space="preserve"> </w:t>
      </w:r>
      <w:proofErr w:type="spellStart"/>
      <w:r w:rsidRPr="00F35D9D">
        <w:rPr>
          <w:rStyle w:val="fontstyle21"/>
          <w:sz w:val="22"/>
          <w:szCs w:val="22"/>
        </w:rPr>
        <w:t>Одељењем</w:t>
      </w:r>
      <w:proofErr w:type="spellEnd"/>
      <w:r w:rsidRPr="00F35D9D">
        <w:rPr>
          <w:rStyle w:val="fontstyle21"/>
          <w:sz w:val="22"/>
          <w:szCs w:val="22"/>
        </w:rPr>
        <w:t xml:space="preserve"> </w:t>
      </w:r>
      <w:proofErr w:type="spellStart"/>
      <w:r w:rsidRPr="00F35D9D">
        <w:rPr>
          <w:rStyle w:val="fontstyle21"/>
          <w:sz w:val="22"/>
          <w:szCs w:val="22"/>
        </w:rPr>
        <w:t>машинских</w:t>
      </w:r>
      <w:proofErr w:type="spellEnd"/>
      <w:r w:rsidRPr="00F35D9D">
        <w:rPr>
          <w:rStyle w:val="fontstyle21"/>
          <w:sz w:val="22"/>
          <w:szCs w:val="22"/>
        </w:rPr>
        <w:t xml:space="preserve"> </w:t>
      </w:r>
      <w:proofErr w:type="spellStart"/>
      <w:r w:rsidRPr="00F35D9D">
        <w:rPr>
          <w:rStyle w:val="fontstyle21"/>
          <w:sz w:val="22"/>
          <w:szCs w:val="22"/>
        </w:rPr>
        <w:t>наука</w:t>
      </w:r>
      <w:proofErr w:type="spellEnd"/>
      <w:r w:rsidRPr="00F35D9D">
        <w:rPr>
          <w:rStyle w:val="fontstyle21"/>
          <w:sz w:val="22"/>
          <w:szCs w:val="22"/>
        </w:rPr>
        <w:t xml:space="preserve"> АИНС ОРГСН </w:t>
      </w:r>
      <w:proofErr w:type="spellStart"/>
      <w:r w:rsidRPr="00F35D9D">
        <w:rPr>
          <w:rStyle w:val="fontstyle21"/>
          <w:sz w:val="22"/>
          <w:szCs w:val="22"/>
        </w:rPr>
        <w:t>је</w:t>
      </w:r>
      <w:proofErr w:type="spellEnd"/>
      <w:r w:rsidRPr="00F35D9D">
        <w:rPr>
          <w:rStyle w:val="fontstyle21"/>
          <w:sz w:val="22"/>
          <w:szCs w:val="22"/>
        </w:rPr>
        <w:t xml:space="preserve"> </w:t>
      </w:r>
      <w:proofErr w:type="spellStart"/>
      <w:r w:rsidRPr="00F35D9D">
        <w:rPr>
          <w:rStyle w:val="fontstyle21"/>
          <w:sz w:val="22"/>
          <w:szCs w:val="22"/>
        </w:rPr>
        <w:t>организовало</w:t>
      </w:r>
      <w:proofErr w:type="spellEnd"/>
      <w:r w:rsidRPr="00F35D9D">
        <w:rPr>
          <w:rStyle w:val="fontstyle21"/>
          <w:sz w:val="22"/>
          <w:szCs w:val="22"/>
        </w:rPr>
        <w:t xml:space="preserve"> </w:t>
      </w:r>
      <w:proofErr w:type="spellStart"/>
      <w:r w:rsidRPr="00F35D9D">
        <w:rPr>
          <w:rStyle w:val="fontstyle21"/>
          <w:sz w:val="22"/>
          <w:szCs w:val="22"/>
        </w:rPr>
        <w:t>једнодневни</w:t>
      </w:r>
      <w:proofErr w:type="spellEnd"/>
      <w:r w:rsidRPr="00F35D9D">
        <w:rPr>
          <w:rStyle w:val="fontstyle21"/>
          <w:sz w:val="22"/>
          <w:szCs w:val="22"/>
        </w:rPr>
        <w:t xml:space="preserve"> </w:t>
      </w:r>
      <w:proofErr w:type="spellStart"/>
      <w:r w:rsidRPr="00F35D9D">
        <w:rPr>
          <w:rStyle w:val="fontstyle21"/>
          <w:sz w:val="22"/>
          <w:szCs w:val="22"/>
        </w:rPr>
        <w:t>скуп</w:t>
      </w:r>
      <w:proofErr w:type="spellEnd"/>
      <w:r w:rsidRPr="00F35D9D">
        <w:rPr>
          <w:rStyle w:val="fontstyle21"/>
          <w:sz w:val="22"/>
          <w:szCs w:val="22"/>
        </w:rPr>
        <w:t xml:space="preserve"> </w:t>
      </w:r>
      <w:proofErr w:type="spellStart"/>
      <w:r w:rsidRPr="00F35D9D">
        <w:rPr>
          <w:rStyle w:val="fontstyle21"/>
          <w:sz w:val="22"/>
          <w:szCs w:val="22"/>
        </w:rPr>
        <w:t>на</w:t>
      </w:r>
      <w:proofErr w:type="spellEnd"/>
      <w:r w:rsidR="00964B6C">
        <w:rPr>
          <w:color w:val="000000"/>
          <w:lang w:val="sr-Cyrl-BA"/>
        </w:rPr>
        <w:t xml:space="preserve"> </w:t>
      </w:r>
      <w:proofErr w:type="spellStart"/>
      <w:r w:rsidRPr="00F35D9D">
        <w:rPr>
          <w:rStyle w:val="fontstyle21"/>
          <w:sz w:val="22"/>
          <w:szCs w:val="22"/>
        </w:rPr>
        <w:t>коме</w:t>
      </w:r>
      <w:proofErr w:type="spellEnd"/>
      <w:r w:rsidRPr="00F35D9D">
        <w:rPr>
          <w:rStyle w:val="fontstyle21"/>
          <w:sz w:val="22"/>
          <w:szCs w:val="22"/>
        </w:rPr>
        <w:t xml:space="preserve"> </w:t>
      </w:r>
      <w:proofErr w:type="spellStart"/>
      <w:r w:rsidRPr="00F35D9D">
        <w:rPr>
          <w:rStyle w:val="fontstyle21"/>
          <w:sz w:val="22"/>
          <w:szCs w:val="22"/>
        </w:rPr>
        <w:t>су</w:t>
      </w:r>
      <w:proofErr w:type="spellEnd"/>
      <w:r w:rsidRPr="00F35D9D">
        <w:rPr>
          <w:rStyle w:val="fontstyle21"/>
          <w:sz w:val="22"/>
          <w:szCs w:val="22"/>
        </w:rPr>
        <w:t xml:space="preserve"> </w:t>
      </w:r>
      <w:proofErr w:type="spellStart"/>
      <w:r w:rsidRPr="00F35D9D">
        <w:rPr>
          <w:rStyle w:val="fontstyle21"/>
          <w:sz w:val="22"/>
          <w:szCs w:val="22"/>
        </w:rPr>
        <w:t>изложени</w:t>
      </w:r>
      <w:proofErr w:type="spellEnd"/>
      <w:r w:rsidRPr="00F35D9D">
        <w:rPr>
          <w:rStyle w:val="fontstyle21"/>
          <w:sz w:val="22"/>
          <w:szCs w:val="22"/>
        </w:rPr>
        <w:t xml:space="preserve"> </w:t>
      </w:r>
      <w:proofErr w:type="spellStart"/>
      <w:r w:rsidRPr="00F35D9D">
        <w:rPr>
          <w:rStyle w:val="fontstyle21"/>
          <w:sz w:val="22"/>
          <w:szCs w:val="22"/>
        </w:rPr>
        <w:t>позвани</w:t>
      </w:r>
      <w:proofErr w:type="spellEnd"/>
      <w:r w:rsidRPr="00F35D9D">
        <w:rPr>
          <w:rStyle w:val="fontstyle21"/>
          <w:sz w:val="22"/>
          <w:szCs w:val="22"/>
        </w:rPr>
        <w:t xml:space="preserve"> </w:t>
      </w:r>
      <w:proofErr w:type="spellStart"/>
      <w:r w:rsidRPr="00F35D9D">
        <w:rPr>
          <w:rStyle w:val="fontstyle21"/>
          <w:sz w:val="22"/>
          <w:szCs w:val="22"/>
        </w:rPr>
        <w:t>реферати</w:t>
      </w:r>
      <w:proofErr w:type="spellEnd"/>
      <w:r w:rsidRPr="00F35D9D">
        <w:rPr>
          <w:rStyle w:val="fontstyle21"/>
          <w:sz w:val="22"/>
          <w:szCs w:val="22"/>
        </w:rPr>
        <w:t xml:space="preserve"> </w:t>
      </w:r>
      <w:proofErr w:type="spellStart"/>
      <w:r w:rsidRPr="00F35D9D">
        <w:rPr>
          <w:rStyle w:val="fontstyle21"/>
          <w:sz w:val="22"/>
          <w:szCs w:val="22"/>
        </w:rPr>
        <w:t>на</w:t>
      </w:r>
      <w:proofErr w:type="spellEnd"/>
      <w:r w:rsidRPr="00F35D9D">
        <w:rPr>
          <w:rStyle w:val="fontstyle21"/>
          <w:sz w:val="22"/>
          <w:szCs w:val="22"/>
        </w:rPr>
        <w:t xml:space="preserve"> </w:t>
      </w:r>
      <w:proofErr w:type="spellStart"/>
      <w:r w:rsidRPr="00F35D9D">
        <w:rPr>
          <w:rStyle w:val="fontstyle21"/>
          <w:sz w:val="22"/>
          <w:szCs w:val="22"/>
        </w:rPr>
        <w:t>тему</w:t>
      </w:r>
      <w:proofErr w:type="spellEnd"/>
      <w:r w:rsidRPr="00F35D9D">
        <w:rPr>
          <w:rStyle w:val="fontstyle21"/>
          <w:sz w:val="22"/>
          <w:szCs w:val="22"/>
        </w:rPr>
        <w:t xml:space="preserve"> </w:t>
      </w:r>
      <w:proofErr w:type="spellStart"/>
      <w:r w:rsidRPr="00F35D9D">
        <w:rPr>
          <w:rStyle w:val="fontstyle21"/>
          <w:sz w:val="22"/>
          <w:szCs w:val="22"/>
        </w:rPr>
        <w:t>индустријализације</w:t>
      </w:r>
      <w:proofErr w:type="spellEnd"/>
      <w:r w:rsidRPr="00F35D9D">
        <w:rPr>
          <w:rStyle w:val="fontstyle21"/>
          <w:sz w:val="22"/>
          <w:szCs w:val="22"/>
        </w:rPr>
        <w:t xml:space="preserve"> </w:t>
      </w:r>
      <w:proofErr w:type="spellStart"/>
      <w:r w:rsidRPr="00F35D9D">
        <w:rPr>
          <w:rStyle w:val="fontstyle21"/>
          <w:sz w:val="22"/>
          <w:szCs w:val="22"/>
        </w:rPr>
        <w:t>Србије</w:t>
      </w:r>
      <w:proofErr w:type="spellEnd"/>
      <w:r w:rsidRPr="00F35D9D">
        <w:rPr>
          <w:rStyle w:val="fontstyle21"/>
          <w:sz w:val="22"/>
          <w:szCs w:val="22"/>
        </w:rPr>
        <w:t xml:space="preserve"> у 19. </w:t>
      </w:r>
      <w:proofErr w:type="spellStart"/>
      <w:r w:rsidRPr="00F35D9D">
        <w:rPr>
          <w:rStyle w:val="fontstyle21"/>
          <w:sz w:val="22"/>
          <w:szCs w:val="22"/>
        </w:rPr>
        <w:t>веку</w:t>
      </w:r>
      <w:proofErr w:type="spellEnd"/>
      <w:r w:rsidRPr="00F35D9D">
        <w:rPr>
          <w:rStyle w:val="fontstyle21"/>
          <w:sz w:val="22"/>
          <w:szCs w:val="22"/>
        </w:rPr>
        <w:t>.</w:t>
      </w:r>
      <w:r w:rsidR="00964B6C">
        <w:rPr>
          <w:color w:val="000000"/>
          <w:lang w:val="sr-Cyrl-BA"/>
        </w:rPr>
        <w:t xml:space="preserve"> </w:t>
      </w:r>
      <w:proofErr w:type="spellStart"/>
      <w:r w:rsidRPr="00F35D9D">
        <w:rPr>
          <w:rStyle w:val="fontstyle21"/>
          <w:sz w:val="22"/>
          <w:szCs w:val="22"/>
        </w:rPr>
        <w:t>Скуп</w:t>
      </w:r>
      <w:proofErr w:type="spellEnd"/>
      <w:r w:rsidRPr="00F35D9D">
        <w:rPr>
          <w:rStyle w:val="fontstyle21"/>
          <w:sz w:val="22"/>
          <w:szCs w:val="22"/>
        </w:rPr>
        <w:t xml:space="preserve"> </w:t>
      </w:r>
      <w:proofErr w:type="spellStart"/>
      <w:r w:rsidRPr="00F35D9D">
        <w:rPr>
          <w:rStyle w:val="fontstyle21"/>
          <w:sz w:val="22"/>
          <w:szCs w:val="22"/>
        </w:rPr>
        <w:t>је</w:t>
      </w:r>
      <w:proofErr w:type="spellEnd"/>
      <w:r w:rsidRPr="00F35D9D">
        <w:rPr>
          <w:rStyle w:val="fontstyle21"/>
          <w:sz w:val="22"/>
          <w:szCs w:val="22"/>
        </w:rPr>
        <w:t xml:space="preserve"> </w:t>
      </w:r>
      <w:proofErr w:type="spellStart"/>
      <w:r w:rsidRPr="00F35D9D">
        <w:rPr>
          <w:rStyle w:val="fontstyle21"/>
          <w:sz w:val="22"/>
          <w:szCs w:val="22"/>
        </w:rPr>
        <w:t>одржан</w:t>
      </w:r>
      <w:proofErr w:type="spellEnd"/>
      <w:r w:rsidRPr="00F35D9D">
        <w:rPr>
          <w:rStyle w:val="fontstyle21"/>
          <w:sz w:val="22"/>
          <w:szCs w:val="22"/>
        </w:rPr>
        <w:t xml:space="preserve"> 8. </w:t>
      </w:r>
      <w:proofErr w:type="spellStart"/>
      <w:r w:rsidRPr="00F35D9D">
        <w:rPr>
          <w:rStyle w:val="fontstyle21"/>
          <w:sz w:val="22"/>
          <w:szCs w:val="22"/>
        </w:rPr>
        <w:t>октобра</w:t>
      </w:r>
      <w:proofErr w:type="spellEnd"/>
      <w:r w:rsidRPr="00F35D9D">
        <w:rPr>
          <w:rStyle w:val="fontstyle21"/>
          <w:sz w:val="22"/>
          <w:szCs w:val="22"/>
        </w:rPr>
        <w:t xml:space="preserve"> 2023. </w:t>
      </w:r>
      <w:proofErr w:type="spellStart"/>
      <w:r w:rsidRPr="00F35D9D">
        <w:rPr>
          <w:rStyle w:val="fontstyle21"/>
          <w:sz w:val="22"/>
          <w:szCs w:val="22"/>
        </w:rPr>
        <w:t>на</w:t>
      </w:r>
      <w:proofErr w:type="spellEnd"/>
      <w:r w:rsidRPr="00F35D9D">
        <w:rPr>
          <w:rStyle w:val="fontstyle21"/>
          <w:sz w:val="22"/>
          <w:szCs w:val="22"/>
        </w:rPr>
        <w:t xml:space="preserve"> </w:t>
      </w:r>
      <w:proofErr w:type="spellStart"/>
      <w:r w:rsidRPr="00F35D9D">
        <w:rPr>
          <w:rStyle w:val="fontstyle21"/>
          <w:sz w:val="22"/>
          <w:szCs w:val="22"/>
        </w:rPr>
        <w:t>Машинском</w:t>
      </w:r>
      <w:proofErr w:type="spellEnd"/>
      <w:r w:rsidRPr="00F35D9D">
        <w:rPr>
          <w:rStyle w:val="fontstyle21"/>
          <w:sz w:val="22"/>
          <w:szCs w:val="22"/>
        </w:rPr>
        <w:t xml:space="preserve"> </w:t>
      </w:r>
      <w:proofErr w:type="spellStart"/>
      <w:r w:rsidRPr="00F35D9D">
        <w:rPr>
          <w:rStyle w:val="fontstyle21"/>
          <w:sz w:val="22"/>
          <w:szCs w:val="22"/>
        </w:rPr>
        <w:t>факултету</w:t>
      </w:r>
      <w:proofErr w:type="spellEnd"/>
      <w:r w:rsidRPr="00F35D9D">
        <w:rPr>
          <w:rStyle w:val="fontstyle21"/>
          <w:sz w:val="22"/>
          <w:szCs w:val="22"/>
        </w:rPr>
        <w:t xml:space="preserve"> у </w:t>
      </w:r>
      <w:proofErr w:type="spellStart"/>
      <w:r w:rsidRPr="00F35D9D">
        <w:rPr>
          <w:rStyle w:val="fontstyle21"/>
          <w:sz w:val="22"/>
          <w:szCs w:val="22"/>
        </w:rPr>
        <w:t>Београду</w:t>
      </w:r>
      <w:proofErr w:type="spellEnd"/>
      <w:r w:rsidRPr="00F35D9D">
        <w:rPr>
          <w:rStyle w:val="fontstyle21"/>
          <w:sz w:val="22"/>
          <w:szCs w:val="22"/>
        </w:rPr>
        <w:t>.</w:t>
      </w:r>
    </w:p>
    <w:p w14:paraId="1E1E632E" w14:textId="77777777" w:rsidR="00C42F07" w:rsidRPr="00F35D9D" w:rsidRDefault="00C42F07">
      <w:pPr>
        <w:rPr>
          <w:rStyle w:val="fontstyle21"/>
          <w:sz w:val="22"/>
          <w:szCs w:val="22"/>
          <w:lang w:val="sr-Cyrl-RS"/>
        </w:rPr>
      </w:pPr>
    </w:p>
    <w:p w14:paraId="4EA6143A" w14:textId="0105F12A" w:rsidR="00C42F07" w:rsidRDefault="00F35D9D">
      <w:pPr>
        <w:rPr>
          <w:b/>
          <w:bCs/>
          <w:sz w:val="28"/>
          <w:szCs w:val="28"/>
          <w:lang w:val="sr-Cyrl-RS"/>
        </w:rPr>
      </w:pPr>
      <w:r w:rsidRPr="00F35D9D">
        <w:rPr>
          <w:b/>
          <w:bCs/>
          <w:sz w:val="28"/>
          <w:szCs w:val="28"/>
          <w:lang w:val="sr-Cyrl-RS"/>
        </w:rPr>
        <w:t>Одељење електротехничких наука</w:t>
      </w:r>
    </w:p>
    <w:p w14:paraId="445D05D2" w14:textId="77777777" w:rsidR="00EE7B00" w:rsidRDefault="00EE7B00">
      <w:pPr>
        <w:rPr>
          <w:b/>
          <w:bCs/>
          <w:sz w:val="28"/>
          <w:szCs w:val="28"/>
          <w:lang w:val="sr-Cyrl-RS"/>
        </w:rPr>
      </w:pPr>
    </w:p>
    <w:p w14:paraId="2367B6C8" w14:textId="6FFAD605" w:rsidR="00EE7B00" w:rsidRPr="00A378B9" w:rsidRDefault="00264CA4">
      <w:pPr>
        <w:rPr>
          <w:lang w:val="sr-Cyrl-BA"/>
        </w:rPr>
      </w:pPr>
      <w:r w:rsidRPr="00A378B9">
        <w:rPr>
          <w:lang w:val="sr-Cyrl-BA"/>
        </w:rPr>
        <w:t>ОЕН је са Електротехничким факултетом организовао</w:t>
      </w:r>
      <w:r w:rsidR="00EE7B00" w:rsidRPr="00A378B9">
        <w:rPr>
          <w:lang w:val="sr-Cyrl-BA"/>
        </w:rPr>
        <w:t xml:space="preserve"> је добро посећено предавање професорке </w:t>
      </w:r>
      <w:r w:rsidRPr="00A378B9">
        <w:rPr>
          <w:lang w:val="sr-Cyrl-BA"/>
        </w:rPr>
        <w:t xml:space="preserve">Олге Лубеки, која је инострани члан АИНС-а, на тему Доплер радари у медицији. </w:t>
      </w:r>
    </w:p>
    <w:p w14:paraId="3F1207D0" w14:textId="77777777" w:rsidR="00264CA4" w:rsidRPr="00A378B9" w:rsidRDefault="00264CA4">
      <w:pPr>
        <w:rPr>
          <w:lang w:val="sr-Cyrl-BA"/>
        </w:rPr>
      </w:pPr>
    </w:p>
    <w:p w14:paraId="0FCBB55C" w14:textId="17F19832" w:rsidR="00264CA4" w:rsidRDefault="00264CA4">
      <w:pPr>
        <w:rPr>
          <w:lang w:val="sr-Cyrl-BA"/>
        </w:rPr>
      </w:pPr>
      <w:r w:rsidRPr="00A378B9">
        <w:rPr>
          <w:lang w:val="sr-Cyrl-BA"/>
        </w:rPr>
        <w:t>Секретар одељења, Миодраг Поповић, је активно учествовао у ревизији правних докумената. Александра Смиљанић</w:t>
      </w:r>
      <w:r w:rsidR="00A378B9" w:rsidRPr="00A378B9">
        <w:rPr>
          <w:lang w:val="sr-Cyrl-BA"/>
        </w:rPr>
        <w:t xml:space="preserve"> је активно учествовала у раду међуодељењског одбора МОЗЖС, као</w:t>
      </w:r>
      <w:r w:rsidR="00A378B9">
        <w:rPr>
          <w:lang w:val="sr-Cyrl-BA"/>
        </w:rPr>
        <w:t xml:space="preserve"> и</w:t>
      </w:r>
      <w:r w:rsidR="00A378B9" w:rsidRPr="00A378B9">
        <w:rPr>
          <w:lang w:val="sr-Cyrl-BA"/>
        </w:rPr>
        <w:t xml:space="preserve"> у припреми Свечане академије АИНС.</w:t>
      </w:r>
    </w:p>
    <w:p w14:paraId="36B1BE0C" w14:textId="77777777" w:rsidR="00EA53D4" w:rsidRDefault="00EA53D4">
      <w:pPr>
        <w:rPr>
          <w:lang w:val="sr-Cyrl-BA"/>
        </w:rPr>
      </w:pPr>
    </w:p>
    <w:p w14:paraId="082CBA39" w14:textId="7DB75D78" w:rsidR="00EA53D4" w:rsidRPr="00EA53D4" w:rsidRDefault="00EA53D4">
      <w:pPr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Александра Смиљанић је припремила тространу промотивну брошуру о АИНС у сарадњи са члановима Председништва. Такође је припремила детаља упутства за рад са сајтом за различите функције чланова АИНС-а.</w:t>
      </w:r>
    </w:p>
    <w:p w14:paraId="6641EC61" w14:textId="77777777" w:rsidR="00A378B9" w:rsidRDefault="00A378B9">
      <w:pPr>
        <w:rPr>
          <w:b/>
          <w:bCs/>
          <w:sz w:val="28"/>
          <w:szCs w:val="28"/>
          <w:lang w:val="sr-Cyrl-BA"/>
        </w:rPr>
      </w:pPr>
    </w:p>
    <w:p w14:paraId="4BA8E86A" w14:textId="7E89CBE9" w:rsidR="00A378B9" w:rsidRDefault="00A378B9">
      <w:pPr>
        <w:rPr>
          <w:sz w:val="24"/>
          <w:szCs w:val="24"/>
          <w:lang w:val="sr-Cyrl-BA"/>
        </w:rPr>
      </w:pPr>
      <w:r>
        <w:rPr>
          <w:sz w:val="24"/>
          <w:szCs w:val="24"/>
          <w:lang w:val="sr-Cyrl-RS"/>
        </w:rPr>
        <w:t xml:space="preserve">На иницијативу потпредседнице Александре Смиљанић </w:t>
      </w:r>
      <w:r w:rsidRPr="003B788C">
        <w:rPr>
          <w:sz w:val="24"/>
          <w:szCs w:val="24"/>
          <w:lang w:val="sr-Cyrl-RS"/>
        </w:rPr>
        <w:t>потпи</w:t>
      </w:r>
      <w:r>
        <w:rPr>
          <w:sz w:val="24"/>
          <w:szCs w:val="24"/>
          <w:lang w:val="sr-Cyrl-RS"/>
        </w:rPr>
        <w:t>сан је нови</w:t>
      </w:r>
      <w:r w:rsidRPr="003B788C">
        <w:rPr>
          <w:sz w:val="24"/>
          <w:szCs w:val="24"/>
          <w:lang w:val="sr-Cyrl-RS"/>
        </w:rPr>
        <w:t xml:space="preserve"> уговор о сарадњи између АИНС и </w:t>
      </w:r>
      <w:r>
        <w:rPr>
          <w:sz w:val="24"/>
          <w:szCs w:val="24"/>
          <w:lang w:val="sr-Cyrl-RS"/>
        </w:rPr>
        <w:t>компаније Информатика а.д</w:t>
      </w:r>
      <w:r w:rsidRPr="003B788C">
        <w:rPr>
          <w:sz w:val="24"/>
          <w:szCs w:val="24"/>
          <w:lang w:val="sr-Cyrl-RS"/>
        </w:rPr>
        <w:t>.</w:t>
      </w:r>
      <w:r>
        <w:rPr>
          <w:sz w:val="24"/>
          <w:szCs w:val="24"/>
          <w:lang w:val="sr-Cyrl-RS"/>
        </w:rPr>
        <w:t xml:space="preserve"> Такође је Институт Михајло Пупин био генерални спонзор Свечане </w:t>
      </w:r>
      <w:r w:rsidRPr="003B788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BA"/>
        </w:rPr>
        <w:t xml:space="preserve">академије којом се прославило 25 година АИНС-а. </w:t>
      </w:r>
    </w:p>
    <w:p w14:paraId="22A5B87A" w14:textId="77777777" w:rsidR="00964B6C" w:rsidRPr="00964B6C" w:rsidRDefault="00964B6C">
      <w:pPr>
        <w:rPr>
          <w:sz w:val="24"/>
          <w:szCs w:val="24"/>
          <w:lang w:val="sr-Cyrl-BA"/>
        </w:rPr>
      </w:pPr>
    </w:p>
    <w:p w14:paraId="4C0CC049" w14:textId="5A81CA4E" w:rsidR="00F35D9D" w:rsidRDefault="00F35D9D">
      <w:pPr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Од</w:t>
      </w:r>
      <w:r w:rsidR="00EE7B00">
        <w:rPr>
          <w:b/>
          <w:bCs/>
          <w:sz w:val="28"/>
          <w:szCs w:val="28"/>
          <w:lang w:val="sr-Cyrl-RS"/>
        </w:rPr>
        <w:t>ељење машинских наука</w:t>
      </w:r>
    </w:p>
    <w:p w14:paraId="400A979D" w14:textId="77777777" w:rsidR="00A378B9" w:rsidRDefault="00A378B9">
      <w:pPr>
        <w:rPr>
          <w:b/>
          <w:bCs/>
          <w:sz w:val="28"/>
          <w:szCs w:val="28"/>
          <w:lang w:val="sr-Cyrl-RS"/>
        </w:rPr>
      </w:pPr>
    </w:p>
    <w:p w14:paraId="41F5E971" w14:textId="77777777" w:rsidR="00A378B9" w:rsidRPr="00EA53D4" w:rsidRDefault="00A378B9" w:rsidP="00A378B9">
      <w:pPr>
        <w:pStyle w:val="ListParagraph"/>
        <w:spacing w:line="240" w:lineRule="auto"/>
        <w:ind w:left="0"/>
        <w:rPr>
          <w:sz w:val="24"/>
          <w:szCs w:val="24"/>
          <w:lang w:val="sr-Cyrl-RS"/>
        </w:rPr>
      </w:pPr>
      <w:r w:rsidRPr="00EA53D4">
        <w:rPr>
          <w:lang w:val="sr-Cyrl-RS"/>
        </w:rPr>
        <w:t>У сарадњи са ОРГН организован је Скуп поводом више јубилеја у вези деловања оба одељења. Скуп је уприличен на Машинском факултету 6.10 у присуству већег броја гостију, а на Скупу су говорили: Слободан Вујић, Мирко Вујошевић, Александар Седмак, Синиша Боровић и Милован Живковић.</w:t>
      </w:r>
      <w:r w:rsidRPr="00EA53D4">
        <w:rPr>
          <w:lang w:val="sr-Cyrl-RS"/>
        </w:rPr>
        <w:br/>
      </w:r>
      <w:r w:rsidRPr="00EA53D4">
        <w:rPr>
          <w:lang w:val="sr-Cyrl-RS"/>
        </w:rPr>
        <w:br/>
      </w:r>
      <w:r w:rsidRPr="00EA53D4">
        <w:rPr>
          <w:sz w:val="24"/>
          <w:szCs w:val="24"/>
          <w:lang w:val="sr-Cyrl-RS"/>
        </w:rPr>
        <w:t>11.12.2023. год. одржана су 2 предавања у оквиру састанка Одељења: новог дописног члана, проф. Александра Грбовића и потенцијалног кандидата, проф. Александра Венцла.</w:t>
      </w:r>
    </w:p>
    <w:p w14:paraId="512A624C" w14:textId="77777777" w:rsidR="00EA53D4" w:rsidRPr="00EA53D4" w:rsidRDefault="00EA53D4" w:rsidP="00A378B9">
      <w:pPr>
        <w:pStyle w:val="ListParagraph"/>
        <w:spacing w:line="240" w:lineRule="auto"/>
        <w:ind w:left="0"/>
        <w:rPr>
          <w:sz w:val="24"/>
          <w:szCs w:val="24"/>
          <w:lang w:val="sr-Cyrl-RS"/>
        </w:rPr>
      </w:pPr>
    </w:p>
    <w:p w14:paraId="1DD3102F" w14:textId="439CFD34" w:rsidR="00A378B9" w:rsidRDefault="00A378B9" w:rsidP="00964B6C">
      <w:pPr>
        <w:pStyle w:val="ListParagraph"/>
        <w:spacing w:line="240" w:lineRule="auto"/>
        <w:ind w:left="0"/>
        <w:rPr>
          <w:sz w:val="24"/>
          <w:szCs w:val="24"/>
          <w:lang w:val="sr-Cyrl-RS"/>
        </w:rPr>
      </w:pPr>
      <w:r w:rsidRPr="00EA53D4">
        <w:rPr>
          <w:sz w:val="24"/>
          <w:szCs w:val="24"/>
          <w:lang w:val="sr-Cyrl-RS"/>
        </w:rPr>
        <w:t>Секретар ОМН</w:t>
      </w:r>
      <w:r w:rsidR="00EA53D4" w:rsidRPr="00EA53D4">
        <w:rPr>
          <w:sz w:val="24"/>
          <w:szCs w:val="24"/>
          <w:lang w:val="sr-Cyrl-RS"/>
        </w:rPr>
        <w:t>, Саша Седма</w:t>
      </w:r>
      <w:r w:rsidR="00964B6C">
        <w:rPr>
          <w:sz w:val="24"/>
          <w:szCs w:val="24"/>
          <w:lang w:val="sr-Cyrl-RS"/>
        </w:rPr>
        <w:t>к</w:t>
      </w:r>
      <w:r w:rsidR="00EA53D4" w:rsidRPr="00EA53D4">
        <w:rPr>
          <w:sz w:val="24"/>
          <w:szCs w:val="24"/>
          <w:lang w:val="sr-Cyrl-RS"/>
        </w:rPr>
        <w:t>,</w:t>
      </w:r>
      <w:r w:rsidRPr="00EA53D4">
        <w:rPr>
          <w:sz w:val="24"/>
          <w:szCs w:val="24"/>
          <w:lang w:val="sr-Cyrl-RS"/>
        </w:rPr>
        <w:t xml:space="preserve"> </w:t>
      </w:r>
      <w:r w:rsidR="00801F6D">
        <w:rPr>
          <w:sz w:val="24"/>
          <w:szCs w:val="24"/>
          <w:lang w:val="sr-Cyrl-RS"/>
        </w:rPr>
        <w:t>и председник, Миша Недељковић су</w:t>
      </w:r>
      <w:r w:rsidRPr="00EA53D4">
        <w:rPr>
          <w:sz w:val="24"/>
          <w:szCs w:val="24"/>
          <w:lang w:val="sr-Cyrl-RS"/>
        </w:rPr>
        <w:t xml:space="preserve"> активно учествова</w:t>
      </w:r>
      <w:r w:rsidR="00801F6D">
        <w:rPr>
          <w:sz w:val="24"/>
          <w:szCs w:val="24"/>
          <w:lang w:val="sr-Cyrl-RS"/>
        </w:rPr>
        <w:t>ли</w:t>
      </w:r>
      <w:r w:rsidR="00EA53D4" w:rsidRPr="00EA53D4">
        <w:rPr>
          <w:sz w:val="24"/>
          <w:szCs w:val="24"/>
          <w:lang w:val="sr-Cyrl-RS"/>
        </w:rPr>
        <w:t xml:space="preserve"> у ревизији правних докумената АИНС, и припреми Свечане академије АИНС.</w:t>
      </w:r>
      <w:r w:rsidRPr="00EA53D4">
        <w:rPr>
          <w:sz w:val="24"/>
          <w:szCs w:val="24"/>
          <w:lang w:val="sr-Cyrl-RS"/>
        </w:rPr>
        <w:t xml:space="preserve"> </w:t>
      </w:r>
    </w:p>
    <w:p w14:paraId="0051B783" w14:textId="77777777" w:rsidR="00FD1751" w:rsidRDefault="00FD1751" w:rsidP="00964B6C">
      <w:pPr>
        <w:pStyle w:val="ListParagraph"/>
        <w:spacing w:line="240" w:lineRule="auto"/>
        <w:ind w:left="0"/>
        <w:rPr>
          <w:sz w:val="24"/>
          <w:szCs w:val="24"/>
          <w:lang w:val="sr-Cyrl-RS"/>
        </w:rPr>
      </w:pPr>
    </w:p>
    <w:p w14:paraId="1D4BE356" w14:textId="1B3CA34E" w:rsidR="005A2234" w:rsidRPr="00383AC3" w:rsidRDefault="005A2234" w:rsidP="00964B6C">
      <w:pPr>
        <w:pStyle w:val="ListParagraph"/>
        <w:spacing w:line="240" w:lineRule="auto"/>
        <w:ind w:left="0"/>
        <w:rPr>
          <w:b/>
          <w:bCs/>
          <w:sz w:val="28"/>
          <w:szCs w:val="28"/>
          <w:lang w:val="sr-Cyrl-RS"/>
        </w:rPr>
      </w:pPr>
      <w:r w:rsidRPr="00383AC3">
        <w:rPr>
          <w:b/>
          <w:bCs/>
          <w:sz w:val="28"/>
          <w:szCs w:val="28"/>
          <w:lang w:val="sr-Cyrl-RS"/>
        </w:rPr>
        <w:lastRenderedPageBreak/>
        <w:t>Међуодељењски одбор за заштиту животне средине</w:t>
      </w:r>
    </w:p>
    <w:p w14:paraId="2E69AA8C" w14:textId="77777777" w:rsidR="005A2234" w:rsidRDefault="005A2234" w:rsidP="00964B6C">
      <w:pPr>
        <w:pStyle w:val="ListParagraph"/>
        <w:spacing w:line="240" w:lineRule="auto"/>
        <w:ind w:left="0"/>
        <w:rPr>
          <w:sz w:val="24"/>
          <w:szCs w:val="24"/>
          <w:lang w:val="sr-Cyrl-RS"/>
        </w:rPr>
      </w:pPr>
    </w:p>
    <w:p w14:paraId="45006719" w14:textId="200665E3" w:rsidR="005A2234" w:rsidRDefault="005A2234" w:rsidP="00964B6C">
      <w:pPr>
        <w:pStyle w:val="ListParagraph"/>
        <w:spacing w:line="240" w:lineRule="auto"/>
        <w:ind w:left="0"/>
        <w:rPr>
          <w:color w:val="000000"/>
          <w:sz w:val="24"/>
          <w:szCs w:val="24"/>
          <w:lang w:val="sr-Cyrl-BA"/>
        </w:rPr>
      </w:pPr>
      <w:r w:rsidRPr="005A2234">
        <w:rPr>
          <w:color w:val="000000"/>
          <w:sz w:val="24"/>
          <w:szCs w:val="24"/>
        </w:rPr>
        <w:t xml:space="preserve">У </w:t>
      </w:r>
      <w:proofErr w:type="spellStart"/>
      <w:r w:rsidRPr="005A2234">
        <w:rPr>
          <w:color w:val="000000"/>
          <w:sz w:val="24"/>
          <w:szCs w:val="24"/>
        </w:rPr>
        <w:t>протеклој</w:t>
      </w:r>
      <w:proofErr w:type="spellEnd"/>
      <w:r w:rsidRPr="005A2234">
        <w:rPr>
          <w:color w:val="000000"/>
          <w:sz w:val="24"/>
          <w:szCs w:val="24"/>
        </w:rPr>
        <w:t xml:space="preserve"> </w:t>
      </w:r>
      <w:proofErr w:type="spellStart"/>
      <w:r w:rsidRPr="005A2234">
        <w:rPr>
          <w:color w:val="000000"/>
          <w:sz w:val="24"/>
          <w:szCs w:val="24"/>
        </w:rPr>
        <w:t>години</w:t>
      </w:r>
      <w:proofErr w:type="spellEnd"/>
      <w:r w:rsidRPr="005A2234">
        <w:rPr>
          <w:color w:val="000000"/>
          <w:sz w:val="24"/>
          <w:szCs w:val="24"/>
        </w:rPr>
        <w:t xml:space="preserve"> </w:t>
      </w:r>
      <w:proofErr w:type="spellStart"/>
      <w:r w:rsidRPr="005A2234">
        <w:rPr>
          <w:color w:val="000000"/>
          <w:sz w:val="24"/>
          <w:szCs w:val="24"/>
        </w:rPr>
        <w:t>настављена</w:t>
      </w:r>
      <w:proofErr w:type="spellEnd"/>
      <w:r w:rsidRPr="005A2234">
        <w:rPr>
          <w:color w:val="000000"/>
          <w:sz w:val="24"/>
          <w:szCs w:val="24"/>
        </w:rPr>
        <w:t xml:space="preserve"> </w:t>
      </w:r>
      <w:proofErr w:type="spellStart"/>
      <w:r w:rsidRPr="005A2234">
        <w:rPr>
          <w:color w:val="000000"/>
          <w:sz w:val="24"/>
          <w:szCs w:val="24"/>
        </w:rPr>
        <w:t>је</w:t>
      </w:r>
      <w:proofErr w:type="spellEnd"/>
      <w:r w:rsidRPr="005A2234">
        <w:rPr>
          <w:color w:val="000000"/>
          <w:sz w:val="24"/>
          <w:szCs w:val="24"/>
        </w:rPr>
        <w:t xml:space="preserve"> </w:t>
      </w:r>
      <w:r w:rsidR="00FD1751">
        <w:rPr>
          <w:color w:val="000000"/>
          <w:sz w:val="24"/>
          <w:szCs w:val="24"/>
          <w:lang w:val="sr-Cyrl-BA"/>
        </w:rPr>
        <w:t xml:space="preserve">пракса промовисања ставова АИНС-а у области заштите животне среди </w:t>
      </w:r>
      <w:r w:rsidRPr="005A2234">
        <w:rPr>
          <w:color w:val="000000"/>
          <w:sz w:val="24"/>
          <w:szCs w:val="24"/>
        </w:rPr>
        <w:t xml:space="preserve">у </w:t>
      </w:r>
      <w:proofErr w:type="spellStart"/>
      <w:r w:rsidRPr="005A2234">
        <w:rPr>
          <w:color w:val="000000"/>
          <w:sz w:val="24"/>
          <w:szCs w:val="24"/>
        </w:rPr>
        <w:t>гостовањима</w:t>
      </w:r>
      <w:proofErr w:type="spellEnd"/>
      <w:r w:rsidRPr="005A2234">
        <w:rPr>
          <w:color w:val="000000"/>
          <w:sz w:val="24"/>
          <w:szCs w:val="24"/>
        </w:rPr>
        <w:t xml:space="preserve"> и </w:t>
      </w:r>
      <w:proofErr w:type="spellStart"/>
      <w:r w:rsidRPr="005A2234">
        <w:rPr>
          <w:color w:val="000000"/>
          <w:sz w:val="24"/>
          <w:szCs w:val="24"/>
        </w:rPr>
        <w:t>изјавама</w:t>
      </w:r>
      <w:proofErr w:type="spellEnd"/>
      <w:r w:rsidRPr="005A2234">
        <w:rPr>
          <w:color w:val="000000"/>
          <w:sz w:val="24"/>
          <w:szCs w:val="24"/>
        </w:rPr>
        <w:t xml:space="preserve"> </w:t>
      </w:r>
      <w:proofErr w:type="spellStart"/>
      <w:r w:rsidRPr="005A2234">
        <w:rPr>
          <w:color w:val="000000"/>
          <w:sz w:val="24"/>
          <w:szCs w:val="24"/>
        </w:rPr>
        <w:t>чланова</w:t>
      </w:r>
      <w:proofErr w:type="spellEnd"/>
      <w:r w:rsidR="00FD1751">
        <w:rPr>
          <w:color w:val="000000"/>
          <w:sz w:val="24"/>
          <w:szCs w:val="24"/>
          <w:lang w:val="sr-Cyrl-BA"/>
        </w:rPr>
        <w:t xml:space="preserve"> МОЖЗС</w:t>
      </w:r>
      <w:r w:rsidR="00FD1751">
        <w:rPr>
          <w:color w:val="000000"/>
          <w:lang w:val="sr-Cyrl-BA"/>
        </w:rPr>
        <w:t xml:space="preserve"> </w:t>
      </w:r>
      <w:r w:rsidRPr="005A2234">
        <w:rPr>
          <w:color w:val="000000"/>
          <w:sz w:val="24"/>
          <w:szCs w:val="24"/>
        </w:rPr>
        <w:t xml:space="preserve">у </w:t>
      </w:r>
      <w:proofErr w:type="spellStart"/>
      <w:r w:rsidRPr="005A2234">
        <w:rPr>
          <w:color w:val="000000"/>
          <w:sz w:val="24"/>
          <w:szCs w:val="24"/>
        </w:rPr>
        <w:t>средствима</w:t>
      </w:r>
      <w:proofErr w:type="spellEnd"/>
      <w:r w:rsidRPr="005A2234">
        <w:rPr>
          <w:color w:val="000000"/>
          <w:sz w:val="24"/>
          <w:szCs w:val="24"/>
        </w:rPr>
        <w:t xml:space="preserve"> </w:t>
      </w:r>
      <w:proofErr w:type="spellStart"/>
      <w:r w:rsidRPr="005A2234">
        <w:rPr>
          <w:color w:val="000000"/>
          <w:sz w:val="24"/>
          <w:szCs w:val="24"/>
        </w:rPr>
        <w:t>јавног</w:t>
      </w:r>
      <w:proofErr w:type="spellEnd"/>
      <w:r w:rsidRPr="005A2234">
        <w:rPr>
          <w:color w:val="000000"/>
          <w:sz w:val="24"/>
          <w:szCs w:val="24"/>
        </w:rPr>
        <w:t xml:space="preserve"> </w:t>
      </w:r>
      <w:proofErr w:type="spellStart"/>
      <w:r w:rsidRPr="005A2234">
        <w:rPr>
          <w:color w:val="000000"/>
          <w:sz w:val="24"/>
          <w:szCs w:val="24"/>
        </w:rPr>
        <w:t>информисања</w:t>
      </w:r>
      <w:proofErr w:type="spellEnd"/>
      <w:r w:rsidRPr="005A2234">
        <w:rPr>
          <w:color w:val="000000"/>
          <w:sz w:val="24"/>
          <w:szCs w:val="24"/>
        </w:rPr>
        <w:t xml:space="preserve">, </w:t>
      </w:r>
      <w:proofErr w:type="spellStart"/>
      <w:r w:rsidRPr="005A2234">
        <w:rPr>
          <w:color w:val="000000"/>
          <w:sz w:val="24"/>
          <w:szCs w:val="24"/>
        </w:rPr>
        <w:t>посебно</w:t>
      </w:r>
      <w:proofErr w:type="spellEnd"/>
      <w:r w:rsidRPr="005A2234">
        <w:rPr>
          <w:color w:val="000000"/>
          <w:sz w:val="24"/>
          <w:szCs w:val="24"/>
        </w:rPr>
        <w:t xml:space="preserve"> у </w:t>
      </w:r>
      <w:proofErr w:type="spellStart"/>
      <w:r w:rsidRPr="005A2234">
        <w:rPr>
          <w:color w:val="000000"/>
          <w:sz w:val="24"/>
          <w:szCs w:val="24"/>
        </w:rPr>
        <w:t>емисијама</w:t>
      </w:r>
      <w:proofErr w:type="spellEnd"/>
      <w:r w:rsidRPr="005A2234">
        <w:rPr>
          <w:color w:val="000000"/>
          <w:sz w:val="24"/>
          <w:szCs w:val="24"/>
        </w:rPr>
        <w:t xml:space="preserve"> </w:t>
      </w:r>
      <w:proofErr w:type="spellStart"/>
      <w:r w:rsidRPr="005A2234">
        <w:rPr>
          <w:color w:val="000000"/>
          <w:sz w:val="24"/>
          <w:szCs w:val="24"/>
        </w:rPr>
        <w:t>посвећеним</w:t>
      </w:r>
      <w:proofErr w:type="spellEnd"/>
      <w:r w:rsidRPr="005A2234">
        <w:rPr>
          <w:color w:val="000000"/>
          <w:sz w:val="24"/>
          <w:szCs w:val="24"/>
        </w:rPr>
        <w:t xml:space="preserve"> </w:t>
      </w:r>
      <w:proofErr w:type="spellStart"/>
      <w:r w:rsidRPr="005A2234">
        <w:rPr>
          <w:color w:val="000000"/>
          <w:sz w:val="24"/>
          <w:szCs w:val="24"/>
        </w:rPr>
        <w:t>проблемима</w:t>
      </w:r>
      <w:proofErr w:type="spellEnd"/>
      <w:r w:rsidRPr="005A2234">
        <w:rPr>
          <w:color w:val="000000"/>
          <w:sz w:val="24"/>
          <w:szCs w:val="24"/>
        </w:rPr>
        <w:t xml:space="preserve"> у</w:t>
      </w:r>
      <w:r w:rsidR="00FD1751">
        <w:rPr>
          <w:color w:val="000000"/>
          <w:lang w:val="sr-Cyrl-BA"/>
        </w:rPr>
        <w:t xml:space="preserve"> </w:t>
      </w:r>
      <w:proofErr w:type="spellStart"/>
      <w:r w:rsidRPr="005A2234">
        <w:rPr>
          <w:color w:val="000000"/>
          <w:sz w:val="24"/>
          <w:szCs w:val="24"/>
        </w:rPr>
        <w:t>животној</w:t>
      </w:r>
      <w:proofErr w:type="spellEnd"/>
      <w:r w:rsidRPr="005A2234">
        <w:rPr>
          <w:color w:val="000000"/>
          <w:sz w:val="24"/>
          <w:szCs w:val="24"/>
        </w:rPr>
        <w:t xml:space="preserve"> </w:t>
      </w:r>
      <w:proofErr w:type="spellStart"/>
      <w:r w:rsidRPr="005A2234">
        <w:rPr>
          <w:color w:val="000000"/>
          <w:sz w:val="24"/>
          <w:szCs w:val="24"/>
        </w:rPr>
        <w:t>средини</w:t>
      </w:r>
      <w:proofErr w:type="spellEnd"/>
      <w:r w:rsidRPr="005A2234">
        <w:rPr>
          <w:color w:val="000000"/>
          <w:sz w:val="24"/>
          <w:szCs w:val="24"/>
        </w:rPr>
        <w:t xml:space="preserve">, </w:t>
      </w:r>
      <w:proofErr w:type="spellStart"/>
      <w:r w:rsidRPr="005A2234">
        <w:rPr>
          <w:color w:val="000000"/>
          <w:sz w:val="24"/>
          <w:szCs w:val="24"/>
        </w:rPr>
        <w:t>те</w:t>
      </w:r>
      <w:proofErr w:type="spellEnd"/>
      <w:r w:rsidRPr="005A2234">
        <w:rPr>
          <w:color w:val="000000"/>
          <w:sz w:val="24"/>
          <w:szCs w:val="24"/>
        </w:rPr>
        <w:t xml:space="preserve"> </w:t>
      </w:r>
      <w:proofErr w:type="spellStart"/>
      <w:r w:rsidRPr="005A2234">
        <w:rPr>
          <w:color w:val="000000"/>
          <w:sz w:val="24"/>
          <w:szCs w:val="24"/>
        </w:rPr>
        <w:t>публиковањем</w:t>
      </w:r>
      <w:proofErr w:type="spellEnd"/>
      <w:r w:rsidRPr="005A2234">
        <w:rPr>
          <w:color w:val="000000"/>
          <w:sz w:val="24"/>
          <w:szCs w:val="24"/>
        </w:rPr>
        <w:t xml:space="preserve"> </w:t>
      </w:r>
      <w:proofErr w:type="spellStart"/>
      <w:r w:rsidRPr="005A2234">
        <w:rPr>
          <w:color w:val="000000"/>
          <w:sz w:val="24"/>
          <w:szCs w:val="24"/>
        </w:rPr>
        <w:t>стручних</w:t>
      </w:r>
      <w:proofErr w:type="spellEnd"/>
      <w:r w:rsidRPr="005A2234">
        <w:rPr>
          <w:color w:val="000000"/>
          <w:sz w:val="24"/>
          <w:szCs w:val="24"/>
        </w:rPr>
        <w:t xml:space="preserve"> </w:t>
      </w:r>
      <w:proofErr w:type="spellStart"/>
      <w:r w:rsidRPr="005A2234">
        <w:rPr>
          <w:color w:val="000000"/>
          <w:sz w:val="24"/>
          <w:szCs w:val="24"/>
        </w:rPr>
        <w:t>текстова</w:t>
      </w:r>
      <w:proofErr w:type="spellEnd"/>
      <w:r w:rsidRPr="005A2234">
        <w:rPr>
          <w:color w:val="000000"/>
          <w:sz w:val="24"/>
          <w:szCs w:val="24"/>
        </w:rPr>
        <w:t xml:space="preserve">, </w:t>
      </w:r>
      <w:proofErr w:type="spellStart"/>
      <w:r w:rsidRPr="005A2234">
        <w:rPr>
          <w:color w:val="000000"/>
          <w:sz w:val="24"/>
          <w:szCs w:val="24"/>
        </w:rPr>
        <w:t>анализа</w:t>
      </w:r>
      <w:proofErr w:type="spellEnd"/>
      <w:r w:rsidRPr="005A2234">
        <w:rPr>
          <w:color w:val="000000"/>
          <w:sz w:val="24"/>
          <w:szCs w:val="24"/>
        </w:rPr>
        <w:t xml:space="preserve"> и </w:t>
      </w:r>
      <w:proofErr w:type="spellStart"/>
      <w:r w:rsidRPr="005A2234">
        <w:rPr>
          <w:color w:val="000000"/>
          <w:sz w:val="24"/>
          <w:szCs w:val="24"/>
        </w:rPr>
        <w:t>осврта</w:t>
      </w:r>
      <w:proofErr w:type="spellEnd"/>
      <w:r w:rsidRPr="005A2234">
        <w:rPr>
          <w:color w:val="000000"/>
          <w:sz w:val="24"/>
          <w:szCs w:val="24"/>
        </w:rPr>
        <w:t xml:space="preserve"> у </w:t>
      </w:r>
      <w:proofErr w:type="spellStart"/>
      <w:r w:rsidRPr="005A2234">
        <w:rPr>
          <w:color w:val="000000"/>
          <w:sz w:val="24"/>
          <w:szCs w:val="24"/>
        </w:rPr>
        <w:t>новинама</w:t>
      </w:r>
      <w:proofErr w:type="spellEnd"/>
      <w:r w:rsidRPr="005A2234">
        <w:rPr>
          <w:color w:val="000000"/>
          <w:sz w:val="24"/>
          <w:szCs w:val="24"/>
        </w:rPr>
        <w:t xml:space="preserve"> и</w:t>
      </w:r>
      <w:r w:rsidRPr="005A2234">
        <w:rPr>
          <w:color w:val="000000"/>
        </w:rPr>
        <w:br/>
      </w:r>
      <w:proofErr w:type="spellStart"/>
      <w:r w:rsidRPr="005A2234">
        <w:rPr>
          <w:color w:val="000000"/>
          <w:sz w:val="24"/>
          <w:szCs w:val="24"/>
        </w:rPr>
        <w:t>на</w:t>
      </w:r>
      <w:proofErr w:type="spellEnd"/>
      <w:r w:rsidRPr="005A2234">
        <w:rPr>
          <w:color w:val="000000"/>
          <w:sz w:val="24"/>
          <w:szCs w:val="24"/>
        </w:rPr>
        <w:t xml:space="preserve"> </w:t>
      </w:r>
      <w:proofErr w:type="spellStart"/>
      <w:r w:rsidRPr="005A2234">
        <w:rPr>
          <w:color w:val="000000"/>
          <w:sz w:val="24"/>
          <w:szCs w:val="24"/>
        </w:rPr>
        <w:t>интернет</w:t>
      </w:r>
      <w:proofErr w:type="spellEnd"/>
      <w:r w:rsidRPr="005A2234">
        <w:rPr>
          <w:color w:val="000000"/>
          <w:sz w:val="24"/>
          <w:szCs w:val="24"/>
        </w:rPr>
        <w:t xml:space="preserve"> </w:t>
      </w:r>
      <w:proofErr w:type="spellStart"/>
      <w:r w:rsidRPr="005A2234">
        <w:rPr>
          <w:color w:val="000000"/>
          <w:sz w:val="24"/>
          <w:szCs w:val="24"/>
        </w:rPr>
        <w:t>порталима</w:t>
      </w:r>
      <w:proofErr w:type="spellEnd"/>
      <w:r w:rsidRPr="005A2234">
        <w:rPr>
          <w:color w:val="000000"/>
          <w:sz w:val="24"/>
          <w:szCs w:val="24"/>
        </w:rPr>
        <w:t xml:space="preserve"> (</w:t>
      </w:r>
      <w:proofErr w:type="spellStart"/>
      <w:r w:rsidRPr="005A2234">
        <w:rPr>
          <w:color w:val="000000"/>
          <w:sz w:val="24"/>
          <w:szCs w:val="24"/>
        </w:rPr>
        <w:t>Ристић</w:t>
      </w:r>
      <w:proofErr w:type="spellEnd"/>
      <w:r w:rsidRPr="005A2234">
        <w:rPr>
          <w:color w:val="000000"/>
          <w:sz w:val="24"/>
          <w:szCs w:val="24"/>
        </w:rPr>
        <w:t xml:space="preserve">, </w:t>
      </w:r>
      <w:proofErr w:type="spellStart"/>
      <w:r w:rsidRPr="005A2234">
        <w:rPr>
          <w:color w:val="000000"/>
          <w:sz w:val="24"/>
          <w:szCs w:val="24"/>
        </w:rPr>
        <w:t>Ђорђевић</w:t>
      </w:r>
      <w:proofErr w:type="spellEnd"/>
      <w:r w:rsidRPr="005A2234">
        <w:rPr>
          <w:color w:val="000000"/>
          <w:sz w:val="24"/>
          <w:szCs w:val="24"/>
        </w:rPr>
        <w:t xml:space="preserve">, </w:t>
      </w:r>
      <w:proofErr w:type="spellStart"/>
      <w:r w:rsidRPr="005A2234">
        <w:rPr>
          <w:color w:val="000000"/>
          <w:sz w:val="24"/>
          <w:szCs w:val="24"/>
        </w:rPr>
        <w:t>Смиљанић</w:t>
      </w:r>
      <w:proofErr w:type="spellEnd"/>
      <w:r w:rsidRPr="005A2234">
        <w:rPr>
          <w:color w:val="000000"/>
          <w:sz w:val="24"/>
          <w:szCs w:val="24"/>
        </w:rPr>
        <w:t xml:space="preserve">, </w:t>
      </w:r>
      <w:proofErr w:type="spellStart"/>
      <w:r w:rsidRPr="005A2234">
        <w:rPr>
          <w:color w:val="000000"/>
          <w:sz w:val="24"/>
          <w:szCs w:val="24"/>
        </w:rPr>
        <w:t>Гргур</w:t>
      </w:r>
      <w:proofErr w:type="spellEnd"/>
      <w:r w:rsidRPr="005A2234">
        <w:rPr>
          <w:color w:val="000000"/>
          <w:sz w:val="24"/>
          <w:szCs w:val="24"/>
        </w:rPr>
        <w:t xml:space="preserve">, </w:t>
      </w:r>
      <w:proofErr w:type="spellStart"/>
      <w:r w:rsidRPr="005A2234">
        <w:rPr>
          <w:color w:val="000000"/>
          <w:sz w:val="24"/>
          <w:szCs w:val="24"/>
        </w:rPr>
        <w:t>итд</w:t>
      </w:r>
      <w:proofErr w:type="spellEnd"/>
      <w:r w:rsidRPr="005A2234">
        <w:rPr>
          <w:color w:val="000000"/>
          <w:sz w:val="24"/>
          <w:szCs w:val="24"/>
        </w:rPr>
        <w:t>.).</w:t>
      </w:r>
    </w:p>
    <w:p w14:paraId="79A873CE" w14:textId="77777777" w:rsidR="005A2234" w:rsidRDefault="005A2234" w:rsidP="00964B6C">
      <w:pPr>
        <w:pStyle w:val="ListParagraph"/>
        <w:spacing w:line="240" w:lineRule="auto"/>
        <w:ind w:left="0"/>
        <w:rPr>
          <w:color w:val="000000"/>
          <w:sz w:val="24"/>
          <w:szCs w:val="24"/>
          <w:lang w:val="sr-Cyrl-BA"/>
        </w:rPr>
      </w:pPr>
    </w:p>
    <w:p w14:paraId="2A30B72D" w14:textId="2E1F22D6" w:rsidR="005A2234" w:rsidRDefault="005A2234" w:rsidP="00964B6C">
      <w:pPr>
        <w:pStyle w:val="ListParagraph"/>
        <w:spacing w:line="240" w:lineRule="auto"/>
        <w:ind w:left="0"/>
        <w:rPr>
          <w:color w:val="000000"/>
          <w:sz w:val="24"/>
          <w:szCs w:val="24"/>
          <w:lang w:val="sr-Cyrl-BA"/>
        </w:rPr>
      </w:pPr>
      <w:proofErr w:type="spellStart"/>
      <w:r w:rsidRPr="005A2234">
        <w:rPr>
          <w:color w:val="000000"/>
          <w:sz w:val="24"/>
          <w:szCs w:val="24"/>
        </w:rPr>
        <w:t>Чланови</w:t>
      </w:r>
      <w:proofErr w:type="spellEnd"/>
      <w:r w:rsidRPr="005A2234">
        <w:rPr>
          <w:color w:val="000000"/>
          <w:sz w:val="24"/>
          <w:szCs w:val="24"/>
        </w:rPr>
        <w:t xml:space="preserve"> МОЗЖС </w:t>
      </w:r>
      <w:proofErr w:type="spellStart"/>
      <w:r w:rsidRPr="005A2234">
        <w:rPr>
          <w:color w:val="000000"/>
          <w:sz w:val="24"/>
          <w:szCs w:val="24"/>
        </w:rPr>
        <w:t>су</w:t>
      </w:r>
      <w:proofErr w:type="spellEnd"/>
      <w:r w:rsidRPr="005A2234">
        <w:rPr>
          <w:color w:val="000000"/>
          <w:sz w:val="24"/>
          <w:szCs w:val="24"/>
        </w:rPr>
        <w:t xml:space="preserve"> </w:t>
      </w:r>
      <w:proofErr w:type="spellStart"/>
      <w:r w:rsidRPr="005A2234">
        <w:rPr>
          <w:color w:val="000000"/>
          <w:sz w:val="24"/>
          <w:szCs w:val="24"/>
        </w:rPr>
        <w:t>учествовали</w:t>
      </w:r>
      <w:proofErr w:type="spellEnd"/>
      <w:r w:rsidRPr="005A2234">
        <w:rPr>
          <w:color w:val="000000"/>
          <w:sz w:val="24"/>
          <w:szCs w:val="24"/>
        </w:rPr>
        <w:t xml:space="preserve"> у </w:t>
      </w:r>
      <w:proofErr w:type="spellStart"/>
      <w:r w:rsidRPr="005A2234">
        <w:rPr>
          <w:color w:val="000000"/>
          <w:sz w:val="24"/>
          <w:szCs w:val="24"/>
        </w:rPr>
        <w:t>националним</w:t>
      </w:r>
      <w:proofErr w:type="spellEnd"/>
      <w:r w:rsidRPr="005A2234">
        <w:rPr>
          <w:color w:val="000000"/>
          <w:sz w:val="24"/>
          <w:szCs w:val="24"/>
        </w:rPr>
        <w:t xml:space="preserve"> и </w:t>
      </w:r>
      <w:proofErr w:type="spellStart"/>
      <w:r w:rsidRPr="005A2234">
        <w:rPr>
          <w:color w:val="000000"/>
          <w:sz w:val="24"/>
          <w:szCs w:val="24"/>
        </w:rPr>
        <w:t>регионалним</w:t>
      </w:r>
      <w:proofErr w:type="spellEnd"/>
      <w:r w:rsidRPr="005A2234">
        <w:rPr>
          <w:color w:val="000000"/>
          <w:sz w:val="24"/>
          <w:szCs w:val="24"/>
        </w:rPr>
        <w:t xml:space="preserve"> </w:t>
      </w:r>
      <w:proofErr w:type="spellStart"/>
      <w:r w:rsidRPr="005A2234">
        <w:rPr>
          <w:color w:val="000000"/>
          <w:sz w:val="24"/>
          <w:szCs w:val="24"/>
        </w:rPr>
        <w:t>развојним</w:t>
      </w:r>
      <w:proofErr w:type="spellEnd"/>
      <w:r w:rsidRPr="005A2234">
        <w:rPr>
          <w:color w:val="000000"/>
          <w:sz w:val="24"/>
          <w:szCs w:val="24"/>
        </w:rPr>
        <w:t xml:space="preserve"> </w:t>
      </w:r>
      <w:proofErr w:type="spellStart"/>
      <w:r w:rsidRPr="005A2234">
        <w:rPr>
          <w:color w:val="000000"/>
          <w:sz w:val="24"/>
          <w:szCs w:val="24"/>
        </w:rPr>
        <w:t>пројектима</w:t>
      </w:r>
      <w:proofErr w:type="spellEnd"/>
      <w:r w:rsidRPr="005A2234">
        <w:rPr>
          <w:color w:val="000000"/>
        </w:rPr>
        <w:br/>
      </w:r>
      <w:proofErr w:type="spellStart"/>
      <w:r w:rsidRPr="005A2234">
        <w:rPr>
          <w:color w:val="000000"/>
          <w:sz w:val="24"/>
          <w:szCs w:val="24"/>
        </w:rPr>
        <w:t>формулишући</w:t>
      </w:r>
      <w:proofErr w:type="spellEnd"/>
      <w:r w:rsidRPr="005A2234">
        <w:rPr>
          <w:color w:val="000000"/>
          <w:sz w:val="24"/>
          <w:szCs w:val="24"/>
        </w:rPr>
        <w:t xml:space="preserve"> </w:t>
      </w:r>
      <w:proofErr w:type="spellStart"/>
      <w:r w:rsidRPr="005A2234">
        <w:rPr>
          <w:color w:val="000000"/>
          <w:sz w:val="24"/>
          <w:szCs w:val="24"/>
        </w:rPr>
        <w:t>решења</w:t>
      </w:r>
      <w:proofErr w:type="spellEnd"/>
      <w:r w:rsidRPr="005A2234">
        <w:rPr>
          <w:color w:val="000000"/>
          <w:sz w:val="24"/>
          <w:szCs w:val="24"/>
        </w:rPr>
        <w:t xml:space="preserve"> </w:t>
      </w:r>
      <w:proofErr w:type="spellStart"/>
      <w:r w:rsidRPr="005A2234">
        <w:rPr>
          <w:color w:val="000000"/>
          <w:sz w:val="24"/>
          <w:szCs w:val="24"/>
        </w:rPr>
        <w:t>са</w:t>
      </w:r>
      <w:proofErr w:type="spellEnd"/>
      <w:r w:rsidRPr="005A2234">
        <w:rPr>
          <w:color w:val="000000"/>
          <w:sz w:val="24"/>
          <w:szCs w:val="24"/>
        </w:rPr>
        <w:t xml:space="preserve"> </w:t>
      </w:r>
      <w:proofErr w:type="spellStart"/>
      <w:r w:rsidRPr="005A2234">
        <w:rPr>
          <w:color w:val="000000"/>
          <w:sz w:val="24"/>
          <w:szCs w:val="24"/>
        </w:rPr>
        <w:t>превентивним</w:t>
      </w:r>
      <w:proofErr w:type="spellEnd"/>
      <w:r w:rsidRPr="005A2234">
        <w:rPr>
          <w:color w:val="000000"/>
          <w:sz w:val="24"/>
          <w:szCs w:val="24"/>
        </w:rPr>
        <w:t xml:space="preserve"> </w:t>
      </w:r>
      <w:proofErr w:type="spellStart"/>
      <w:r w:rsidRPr="005A2234">
        <w:rPr>
          <w:color w:val="000000"/>
          <w:sz w:val="24"/>
          <w:szCs w:val="24"/>
        </w:rPr>
        <w:t>доприносима</w:t>
      </w:r>
      <w:proofErr w:type="spellEnd"/>
      <w:r w:rsidRPr="005A2234">
        <w:rPr>
          <w:color w:val="000000"/>
          <w:sz w:val="24"/>
          <w:szCs w:val="24"/>
        </w:rPr>
        <w:t xml:space="preserve"> у </w:t>
      </w:r>
      <w:proofErr w:type="spellStart"/>
      <w:r w:rsidRPr="005A2234">
        <w:rPr>
          <w:color w:val="000000"/>
          <w:sz w:val="24"/>
          <w:szCs w:val="24"/>
        </w:rPr>
        <w:t>заштити</w:t>
      </w:r>
      <w:proofErr w:type="spellEnd"/>
      <w:r w:rsidRPr="005A2234">
        <w:rPr>
          <w:color w:val="000000"/>
          <w:sz w:val="24"/>
          <w:szCs w:val="24"/>
        </w:rPr>
        <w:t xml:space="preserve"> </w:t>
      </w:r>
      <w:proofErr w:type="spellStart"/>
      <w:r w:rsidRPr="005A2234">
        <w:rPr>
          <w:color w:val="000000"/>
          <w:sz w:val="24"/>
          <w:szCs w:val="24"/>
        </w:rPr>
        <w:t>животне</w:t>
      </w:r>
      <w:proofErr w:type="spellEnd"/>
      <w:r w:rsidRPr="005A2234">
        <w:rPr>
          <w:color w:val="000000"/>
          <w:sz w:val="24"/>
          <w:szCs w:val="24"/>
        </w:rPr>
        <w:t xml:space="preserve"> </w:t>
      </w:r>
      <w:proofErr w:type="spellStart"/>
      <w:r w:rsidRPr="005A2234">
        <w:rPr>
          <w:color w:val="000000"/>
          <w:sz w:val="24"/>
          <w:szCs w:val="24"/>
        </w:rPr>
        <w:t>средине</w:t>
      </w:r>
      <w:proofErr w:type="spellEnd"/>
      <w:r w:rsidRPr="005A2234">
        <w:rPr>
          <w:color w:val="000000"/>
          <w:sz w:val="24"/>
          <w:szCs w:val="24"/>
        </w:rPr>
        <w:t>.</w:t>
      </w:r>
      <w:r w:rsidRPr="005A2234">
        <w:rPr>
          <w:color w:val="000000"/>
        </w:rPr>
        <w:br/>
      </w:r>
      <w:proofErr w:type="spellStart"/>
      <w:r w:rsidRPr="005A2234">
        <w:rPr>
          <w:color w:val="000000"/>
          <w:sz w:val="24"/>
          <w:szCs w:val="24"/>
        </w:rPr>
        <w:t>Решења</w:t>
      </w:r>
      <w:proofErr w:type="spellEnd"/>
      <w:r w:rsidRPr="005A2234">
        <w:rPr>
          <w:color w:val="000000"/>
          <w:sz w:val="24"/>
          <w:szCs w:val="24"/>
        </w:rPr>
        <w:t xml:space="preserve"> </w:t>
      </w:r>
      <w:proofErr w:type="spellStart"/>
      <w:r w:rsidRPr="005A2234">
        <w:rPr>
          <w:color w:val="000000"/>
          <w:sz w:val="24"/>
          <w:szCs w:val="24"/>
        </w:rPr>
        <w:t>презентирана</w:t>
      </w:r>
      <w:proofErr w:type="spellEnd"/>
      <w:r w:rsidRPr="005A2234">
        <w:rPr>
          <w:color w:val="000000"/>
          <w:sz w:val="24"/>
          <w:szCs w:val="24"/>
        </w:rPr>
        <w:t xml:space="preserve"> у </w:t>
      </w:r>
      <w:proofErr w:type="spellStart"/>
      <w:r w:rsidRPr="005A2234">
        <w:rPr>
          <w:color w:val="000000"/>
          <w:sz w:val="24"/>
          <w:szCs w:val="24"/>
        </w:rPr>
        <w:t>Пројекту</w:t>
      </w:r>
      <w:proofErr w:type="spellEnd"/>
      <w:r w:rsidRPr="005A2234">
        <w:rPr>
          <w:color w:val="000000"/>
          <w:sz w:val="24"/>
          <w:szCs w:val="24"/>
        </w:rPr>
        <w:t xml:space="preserve"> </w:t>
      </w:r>
      <w:proofErr w:type="spellStart"/>
      <w:r w:rsidRPr="005A2234">
        <w:rPr>
          <w:color w:val="000000"/>
          <w:sz w:val="24"/>
          <w:szCs w:val="24"/>
        </w:rPr>
        <w:t>управљања</w:t>
      </w:r>
      <w:proofErr w:type="spellEnd"/>
      <w:r w:rsidRPr="005A2234">
        <w:rPr>
          <w:color w:val="000000"/>
          <w:sz w:val="24"/>
          <w:szCs w:val="24"/>
        </w:rPr>
        <w:t xml:space="preserve"> </w:t>
      </w:r>
      <w:proofErr w:type="spellStart"/>
      <w:r w:rsidRPr="005A2234">
        <w:rPr>
          <w:color w:val="000000"/>
          <w:sz w:val="24"/>
          <w:szCs w:val="24"/>
        </w:rPr>
        <w:t>са</w:t>
      </w:r>
      <w:proofErr w:type="spellEnd"/>
      <w:r w:rsidRPr="005A2234">
        <w:rPr>
          <w:color w:val="000000"/>
          <w:sz w:val="24"/>
          <w:szCs w:val="24"/>
        </w:rPr>
        <w:t xml:space="preserve"> ХЕ </w:t>
      </w:r>
      <w:proofErr w:type="spellStart"/>
      <w:r w:rsidRPr="005A2234">
        <w:rPr>
          <w:color w:val="000000"/>
          <w:sz w:val="24"/>
          <w:szCs w:val="24"/>
        </w:rPr>
        <w:t>Улог</w:t>
      </w:r>
      <w:proofErr w:type="spellEnd"/>
      <w:r w:rsidRPr="005A2234">
        <w:rPr>
          <w:color w:val="000000"/>
          <w:sz w:val="24"/>
          <w:szCs w:val="24"/>
        </w:rPr>
        <w:t xml:space="preserve"> у </w:t>
      </w:r>
      <w:proofErr w:type="spellStart"/>
      <w:r w:rsidRPr="005A2234">
        <w:rPr>
          <w:color w:val="000000"/>
          <w:sz w:val="24"/>
          <w:szCs w:val="24"/>
        </w:rPr>
        <w:t>БиХ</w:t>
      </w:r>
      <w:proofErr w:type="spellEnd"/>
      <w:r w:rsidRPr="005A2234">
        <w:rPr>
          <w:color w:val="000000"/>
          <w:sz w:val="24"/>
          <w:szCs w:val="24"/>
        </w:rPr>
        <w:t xml:space="preserve"> (</w:t>
      </w:r>
      <w:proofErr w:type="spellStart"/>
      <w:r w:rsidRPr="005A2234">
        <w:rPr>
          <w:color w:val="000000"/>
          <w:sz w:val="24"/>
          <w:szCs w:val="24"/>
        </w:rPr>
        <w:t>Ђорђевић</w:t>
      </w:r>
      <w:proofErr w:type="spellEnd"/>
      <w:r w:rsidRPr="005A2234">
        <w:rPr>
          <w:color w:val="000000"/>
          <w:sz w:val="24"/>
          <w:szCs w:val="24"/>
        </w:rPr>
        <w:t xml:space="preserve"> и </w:t>
      </w:r>
      <w:proofErr w:type="spellStart"/>
      <w:r w:rsidRPr="005A2234">
        <w:rPr>
          <w:color w:val="000000"/>
          <w:sz w:val="24"/>
          <w:szCs w:val="24"/>
        </w:rPr>
        <w:t>Дашић</w:t>
      </w:r>
      <w:proofErr w:type="spellEnd"/>
      <w:r w:rsidRPr="005A2234">
        <w:rPr>
          <w:color w:val="000000"/>
          <w:sz w:val="24"/>
          <w:szCs w:val="24"/>
        </w:rPr>
        <w:t xml:space="preserve"> </w:t>
      </w:r>
      <w:proofErr w:type="spellStart"/>
      <w:r w:rsidRPr="005A2234">
        <w:rPr>
          <w:color w:val="000000"/>
          <w:sz w:val="24"/>
          <w:szCs w:val="24"/>
        </w:rPr>
        <w:t>са</w:t>
      </w:r>
      <w:proofErr w:type="spellEnd"/>
      <w:r w:rsidRPr="005A2234">
        <w:rPr>
          <w:color w:val="000000"/>
        </w:rPr>
        <w:br/>
      </w:r>
      <w:proofErr w:type="spellStart"/>
      <w:r w:rsidRPr="005A2234">
        <w:rPr>
          <w:color w:val="000000"/>
          <w:sz w:val="24"/>
          <w:szCs w:val="24"/>
        </w:rPr>
        <w:t>сарадницима</w:t>
      </w:r>
      <w:proofErr w:type="spellEnd"/>
      <w:r w:rsidRPr="005A2234">
        <w:rPr>
          <w:color w:val="000000"/>
          <w:sz w:val="24"/>
          <w:szCs w:val="24"/>
        </w:rPr>
        <w:t xml:space="preserve">) </w:t>
      </w:r>
      <w:proofErr w:type="spellStart"/>
      <w:r w:rsidRPr="005A2234">
        <w:rPr>
          <w:color w:val="000000"/>
          <w:sz w:val="24"/>
          <w:szCs w:val="24"/>
        </w:rPr>
        <w:t>су</w:t>
      </w:r>
      <w:proofErr w:type="spellEnd"/>
      <w:r w:rsidRPr="005A2234">
        <w:rPr>
          <w:color w:val="000000"/>
          <w:sz w:val="24"/>
          <w:szCs w:val="24"/>
        </w:rPr>
        <w:t xml:space="preserve"> </w:t>
      </w:r>
      <w:proofErr w:type="spellStart"/>
      <w:r w:rsidRPr="005A2234">
        <w:rPr>
          <w:color w:val="000000"/>
          <w:sz w:val="24"/>
          <w:szCs w:val="24"/>
        </w:rPr>
        <w:t>методолошки</w:t>
      </w:r>
      <w:proofErr w:type="spellEnd"/>
      <w:r w:rsidRPr="005A2234">
        <w:rPr>
          <w:color w:val="000000"/>
          <w:sz w:val="24"/>
          <w:szCs w:val="24"/>
        </w:rPr>
        <w:t xml:space="preserve"> </w:t>
      </w:r>
      <w:proofErr w:type="spellStart"/>
      <w:r w:rsidRPr="005A2234">
        <w:rPr>
          <w:color w:val="000000"/>
          <w:sz w:val="24"/>
          <w:szCs w:val="24"/>
        </w:rPr>
        <w:t>значајна</w:t>
      </w:r>
      <w:proofErr w:type="spellEnd"/>
      <w:r w:rsidRPr="005A2234">
        <w:rPr>
          <w:color w:val="000000"/>
          <w:sz w:val="24"/>
          <w:szCs w:val="24"/>
        </w:rPr>
        <w:t xml:space="preserve"> </w:t>
      </w:r>
      <w:proofErr w:type="spellStart"/>
      <w:r w:rsidRPr="005A2234">
        <w:rPr>
          <w:color w:val="000000"/>
          <w:sz w:val="24"/>
          <w:szCs w:val="24"/>
        </w:rPr>
        <w:t>за</w:t>
      </w:r>
      <w:proofErr w:type="spellEnd"/>
      <w:r w:rsidRPr="005A2234">
        <w:rPr>
          <w:color w:val="000000"/>
          <w:sz w:val="24"/>
          <w:szCs w:val="24"/>
        </w:rPr>
        <w:t xml:space="preserve"> </w:t>
      </w:r>
      <w:proofErr w:type="spellStart"/>
      <w:r w:rsidRPr="005A2234">
        <w:rPr>
          <w:color w:val="000000"/>
          <w:sz w:val="24"/>
          <w:szCs w:val="24"/>
        </w:rPr>
        <w:t>очување</w:t>
      </w:r>
      <w:proofErr w:type="spellEnd"/>
      <w:r w:rsidRPr="005A2234">
        <w:rPr>
          <w:color w:val="000000"/>
          <w:sz w:val="24"/>
          <w:szCs w:val="24"/>
        </w:rPr>
        <w:t xml:space="preserve"> </w:t>
      </w:r>
      <w:proofErr w:type="spellStart"/>
      <w:r w:rsidRPr="005A2234">
        <w:rPr>
          <w:color w:val="000000"/>
          <w:sz w:val="24"/>
          <w:szCs w:val="24"/>
        </w:rPr>
        <w:t>водних</w:t>
      </w:r>
      <w:proofErr w:type="spellEnd"/>
      <w:r w:rsidRPr="005A2234">
        <w:rPr>
          <w:color w:val="000000"/>
          <w:sz w:val="24"/>
          <w:szCs w:val="24"/>
        </w:rPr>
        <w:t xml:space="preserve"> </w:t>
      </w:r>
      <w:proofErr w:type="spellStart"/>
      <w:r w:rsidRPr="005A2234">
        <w:rPr>
          <w:color w:val="000000"/>
          <w:sz w:val="24"/>
          <w:szCs w:val="24"/>
        </w:rPr>
        <w:t>ресурса</w:t>
      </w:r>
      <w:proofErr w:type="spellEnd"/>
      <w:r w:rsidRPr="005A2234">
        <w:rPr>
          <w:color w:val="000000"/>
          <w:sz w:val="24"/>
          <w:szCs w:val="24"/>
        </w:rPr>
        <w:t xml:space="preserve"> у </w:t>
      </w:r>
      <w:proofErr w:type="spellStart"/>
      <w:r w:rsidRPr="005A2234">
        <w:rPr>
          <w:color w:val="000000"/>
          <w:sz w:val="24"/>
          <w:szCs w:val="24"/>
        </w:rPr>
        <w:t>Србији</w:t>
      </w:r>
      <w:proofErr w:type="spellEnd"/>
      <w:r w:rsidRPr="005A2234">
        <w:rPr>
          <w:color w:val="000000"/>
          <w:sz w:val="24"/>
          <w:szCs w:val="24"/>
        </w:rPr>
        <w:t xml:space="preserve">. </w:t>
      </w:r>
      <w:proofErr w:type="spellStart"/>
      <w:r w:rsidRPr="005A2234">
        <w:rPr>
          <w:color w:val="000000"/>
          <w:sz w:val="24"/>
          <w:szCs w:val="24"/>
        </w:rPr>
        <w:t>Чланови</w:t>
      </w:r>
      <w:proofErr w:type="spellEnd"/>
      <w:r w:rsidRPr="005A2234">
        <w:rPr>
          <w:color w:val="000000"/>
        </w:rPr>
        <w:br/>
      </w:r>
      <w:r w:rsidRPr="005A2234">
        <w:rPr>
          <w:color w:val="000000"/>
          <w:sz w:val="24"/>
          <w:szCs w:val="24"/>
        </w:rPr>
        <w:t xml:space="preserve">МОЗЖС </w:t>
      </w:r>
      <w:proofErr w:type="spellStart"/>
      <w:r w:rsidRPr="005A2234">
        <w:rPr>
          <w:color w:val="000000"/>
          <w:sz w:val="24"/>
          <w:szCs w:val="24"/>
        </w:rPr>
        <w:t>су</w:t>
      </w:r>
      <w:proofErr w:type="spellEnd"/>
      <w:r w:rsidRPr="005A2234">
        <w:rPr>
          <w:color w:val="000000"/>
          <w:sz w:val="24"/>
          <w:szCs w:val="24"/>
        </w:rPr>
        <w:t xml:space="preserve"> у </w:t>
      </w:r>
      <w:proofErr w:type="spellStart"/>
      <w:r w:rsidRPr="005A2234">
        <w:rPr>
          <w:color w:val="000000"/>
          <w:sz w:val="24"/>
          <w:szCs w:val="24"/>
        </w:rPr>
        <w:t>протеклој</w:t>
      </w:r>
      <w:proofErr w:type="spellEnd"/>
      <w:r w:rsidRPr="005A2234">
        <w:rPr>
          <w:color w:val="000000"/>
          <w:sz w:val="24"/>
          <w:szCs w:val="24"/>
        </w:rPr>
        <w:t xml:space="preserve"> </w:t>
      </w:r>
      <w:proofErr w:type="spellStart"/>
      <w:r w:rsidRPr="005A2234">
        <w:rPr>
          <w:color w:val="000000"/>
          <w:sz w:val="24"/>
          <w:szCs w:val="24"/>
        </w:rPr>
        <w:t>години</w:t>
      </w:r>
      <w:proofErr w:type="spellEnd"/>
      <w:r w:rsidRPr="005A2234">
        <w:rPr>
          <w:color w:val="000000"/>
          <w:sz w:val="24"/>
          <w:szCs w:val="24"/>
        </w:rPr>
        <w:t xml:space="preserve"> </w:t>
      </w:r>
      <w:proofErr w:type="spellStart"/>
      <w:r w:rsidRPr="005A2234">
        <w:rPr>
          <w:color w:val="000000"/>
          <w:sz w:val="24"/>
          <w:szCs w:val="24"/>
        </w:rPr>
        <w:t>наставили</w:t>
      </w:r>
      <w:proofErr w:type="spellEnd"/>
      <w:r w:rsidRPr="005A2234">
        <w:rPr>
          <w:color w:val="000000"/>
          <w:sz w:val="24"/>
          <w:szCs w:val="24"/>
        </w:rPr>
        <w:t xml:space="preserve"> </w:t>
      </w:r>
      <w:proofErr w:type="spellStart"/>
      <w:r w:rsidRPr="005A2234">
        <w:rPr>
          <w:color w:val="000000"/>
          <w:sz w:val="24"/>
          <w:szCs w:val="24"/>
        </w:rPr>
        <w:t>своје</w:t>
      </w:r>
      <w:proofErr w:type="spellEnd"/>
      <w:r w:rsidRPr="005A2234">
        <w:rPr>
          <w:color w:val="000000"/>
          <w:sz w:val="24"/>
          <w:szCs w:val="24"/>
        </w:rPr>
        <w:t xml:space="preserve"> </w:t>
      </w:r>
      <w:proofErr w:type="spellStart"/>
      <w:r w:rsidRPr="005A2234">
        <w:rPr>
          <w:color w:val="000000"/>
          <w:sz w:val="24"/>
          <w:szCs w:val="24"/>
        </w:rPr>
        <w:t>активности</w:t>
      </w:r>
      <w:proofErr w:type="spellEnd"/>
      <w:r w:rsidRPr="005A2234">
        <w:rPr>
          <w:color w:val="000000"/>
          <w:sz w:val="24"/>
          <w:szCs w:val="24"/>
        </w:rPr>
        <w:t xml:space="preserve"> у </w:t>
      </w:r>
      <w:proofErr w:type="spellStart"/>
      <w:r w:rsidRPr="005A2234">
        <w:rPr>
          <w:color w:val="000000"/>
          <w:sz w:val="24"/>
          <w:szCs w:val="24"/>
        </w:rPr>
        <w:t>радним</w:t>
      </w:r>
      <w:proofErr w:type="spellEnd"/>
      <w:r w:rsidRPr="005A2234">
        <w:rPr>
          <w:color w:val="000000"/>
          <w:sz w:val="24"/>
          <w:szCs w:val="24"/>
        </w:rPr>
        <w:t xml:space="preserve"> </w:t>
      </w:r>
      <w:proofErr w:type="spellStart"/>
      <w:r w:rsidRPr="005A2234">
        <w:rPr>
          <w:color w:val="000000"/>
          <w:sz w:val="24"/>
          <w:szCs w:val="24"/>
        </w:rPr>
        <w:t>групама</w:t>
      </w:r>
      <w:proofErr w:type="spellEnd"/>
      <w:r w:rsidRPr="005A2234">
        <w:rPr>
          <w:color w:val="000000"/>
        </w:rPr>
        <w:br/>
      </w:r>
      <w:proofErr w:type="spellStart"/>
      <w:r w:rsidRPr="005A2234">
        <w:rPr>
          <w:color w:val="000000"/>
          <w:sz w:val="24"/>
          <w:szCs w:val="24"/>
        </w:rPr>
        <w:t>државних</w:t>
      </w:r>
      <w:proofErr w:type="spellEnd"/>
      <w:r w:rsidRPr="005A2234">
        <w:rPr>
          <w:color w:val="000000"/>
          <w:sz w:val="24"/>
          <w:szCs w:val="24"/>
        </w:rPr>
        <w:t xml:space="preserve"> </w:t>
      </w:r>
      <w:proofErr w:type="spellStart"/>
      <w:r w:rsidRPr="005A2234">
        <w:rPr>
          <w:color w:val="000000"/>
          <w:sz w:val="24"/>
          <w:szCs w:val="24"/>
        </w:rPr>
        <w:t>органа</w:t>
      </w:r>
      <w:proofErr w:type="spellEnd"/>
      <w:r w:rsidRPr="005A2234">
        <w:rPr>
          <w:color w:val="000000"/>
          <w:sz w:val="24"/>
          <w:szCs w:val="24"/>
        </w:rPr>
        <w:t xml:space="preserve">. </w:t>
      </w:r>
      <w:proofErr w:type="spellStart"/>
      <w:r w:rsidRPr="005A2234">
        <w:rPr>
          <w:color w:val="000000"/>
          <w:sz w:val="24"/>
          <w:szCs w:val="24"/>
        </w:rPr>
        <w:t>Скреће</w:t>
      </w:r>
      <w:proofErr w:type="spellEnd"/>
      <w:r w:rsidRPr="005A2234">
        <w:rPr>
          <w:color w:val="000000"/>
          <w:sz w:val="24"/>
          <w:szCs w:val="24"/>
        </w:rPr>
        <w:t xml:space="preserve"> </w:t>
      </w:r>
      <w:proofErr w:type="spellStart"/>
      <w:r w:rsidRPr="005A2234">
        <w:rPr>
          <w:color w:val="000000"/>
          <w:sz w:val="24"/>
          <w:szCs w:val="24"/>
        </w:rPr>
        <w:t>се</w:t>
      </w:r>
      <w:proofErr w:type="spellEnd"/>
      <w:r w:rsidRPr="005A2234">
        <w:rPr>
          <w:color w:val="000000"/>
          <w:sz w:val="24"/>
          <w:szCs w:val="24"/>
        </w:rPr>
        <w:t xml:space="preserve"> </w:t>
      </w:r>
      <w:proofErr w:type="spellStart"/>
      <w:r w:rsidRPr="005A2234">
        <w:rPr>
          <w:color w:val="000000"/>
          <w:sz w:val="24"/>
          <w:szCs w:val="24"/>
        </w:rPr>
        <w:t>пажња</w:t>
      </w:r>
      <w:proofErr w:type="spellEnd"/>
      <w:r w:rsidRPr="005A2234">
        <w:rPr>
          <w:color w:val="000000"/>
          <w:sz w:val="24"/>
          <w:szCs w:val="24"/>
        </w:rPr>
        <w:t xml:space="preserve"> </w:t>
      </w:r>
      <w:proofErr w:type="spellStart"/>
      <w:r w:rsidRPr="005A2234">
        <w:rPr>
          <w:color w:val="000000"/>
          <w:sz w:val="24"/>
          <w:szCs w:val="24"/>
        </w:rPr>
        <w:t>на</w:t>
      </w:r>
      <w:proofErr w:type="spellEnd"/>
      <w:r w:rsidRPr="005A2234">
        <w:rPr>
          <w:color w:val="000000"/>
          <w:sz w:val="24"/>
          <w:szCs w:val="24"/>
        </w:rPr>
        <w:t xml:space="preserve"> </w:t>
      </w:r>
      <w:proofErr w:type="spellStart"/>
      <w:r w:rsidRPr="005A2234">
        <w:rPr>
          <w:color w:val="000000"/>
          <w:sz w:val="24"/>
          <w:szCs w:val="24"/>
        </w:rPr>
        <w:t>допринос</w:t>
      </w:r>
      <w:proofErr w:type="spellEnd"/>
      <w:r w:rsidRPr="005A2234">
        <w:rPr>
          <w:color w:val="000000"/>
          <w:sz w:val="24"/>
          <w:szCs w:val="24"/>
        </w:rPr>
        <w:t xml:space="preserve"> </w:t>
      </w:r>
      <w:proofErr w:type="spellStart"/>
      <w:r w:rsidRPr="005A2234">
        <w:rPr>
          <w:color w:val="000000"/>
          <w:sz w:val="24"/>
          <w:szCs w:val="24"/>
        </w:rPr>
        <w:t>при</w:t>
      </w:r>
      <w:proofErr w:type="spellEnd"/>
      <w:r w:rsidRPr="005A2234">
        <w:rPr>
          <w:color w:val="000000"/>
          <w:sz w:val="24"/>
          <w:szCs w:val="24"/>
        </w:rPr>
        <w:t xml:space="preserve"> </w:t>
      </w:r>
      <w:proofErr w:type="spellStart"/>
      <w:r w:rsidRPr="005A2234">
        <w:rPr>
          <w:color w:val="000000"/>
          <w:sz w:val="24"/>
          <w:szCs w:val="24"/>
        </w:rPr>
        <w:t>изради</w:t>
      </w:r>
      <w:proofErr w:type="spellEnd"/>
      <w:r w:rsidRPr="005A2234">
        <w:rPr>
          <w:color w:val="000000"/>
          <w:sz w:val="24"/>
          <w:szCs w:val="24"/>
        </w:rPr>
        <w:t xml:space="preserve"> </w:t>
      </w:r>
      <w:proofErr w:type="spellStart"/>
      <w:r w:rsidRPr="005A2234">
        <w:rPr>
          <w:color w:val="000000"/>
          <w:sz w:val="24"/>
          <w:szCs w:val="24"/>
        </w:rPr>
        <w:t>подзаконског</w:t>
      </w:r>
      <w:proofErr w:type="spellEnd"/>
      <w:r w:rsidRPr="005A2234">
        <w:rPr>
          <w:color w:val="000000"/>
          <w:sz w:val="24"/>
          <w:szCs w:val="24"/>
        </w:rPr>
        <w:t xml:space="preserve"> </w:t>
      </w:r>
      <w:proofErr w:type="spellStart"/>
      <w:r w:rsidRPr="005A2234">
        <w:rPr>
          <w:color w:val="000000"/>
          <w:sz w:val="24"/>
          <w:szCs w:val="24"/>
        </w:rPr>
        <w:t>акта</w:t>
      </w:r>
      <w:proofErr w:type="spellEnd"/>
      <w:r w:rsidRPr="005A2234">
        <w:rPr>
          <w:color w:val="000000"/>
        </w:rPr>
        <w:br/>
      </w:r>
      <w:proofErr w:type="spellStart"/>
      <w:r w:rsidRPr="005A2234">
        <w:rPr>
          <w:color w:val="000000"/>
          <w:sz w:val="24"/>
          <w:szCs w:val="24"/>
        </w:rPr>
        <w:t>Дирекције</w:t>
      </w:r>
      <w:proofErr w:type="spellEnd"/>
      <w:r w:rsidRPr="005A2234">
        <w:rPr>
          <w:color w:val="000000"/>
          <w:sz w:val="24"/>
          <w:szCs w:val="24"/>
        </w:rPr>
        <w:t xml:space="preserve"> </w:t>
      </w:r>
      <w:proofErr w:type="spellStart"/>
      <w:r w:rsidRPr="005A2234">
        <w:rPr>
          <w:color w:val="000000"/>
          <w:sz w:val="24"/>
          <w:szCs w:val="24"/>
        </w:rPr>
        <w:t>за</w:t>
      </w:r>
      <w:proofErr w:type="spellEnd"/>
      <w:r w:rsidRPr="005A2234">
        <w:rPr>
          <w:color w:val="000000"/>
          <w:sz w:val="24"/>
          <w:szCs w:val="24"/>
        </w:rPr>
        <w:t xml:space="preserve"> </w:t>
      </w:r>
      <w:proofErr w:type="spellStart"/>
      <w:r w:rsidRPr="005A2234">
        <w:rPr>
          <w:color w:val="000000"/>
          <w:sz w:val="24"/>
          <w:szCs w:val="24"/>
        </w:rPr>
        <w:t>воде</w:t>
      </w:r>
      <w:proofErr w:type="spellEnd"/>
      <w:r w:rsidRPr="005A2234">
        <w:rPr>
          <w:color w:val="000000"/>
          <w:sz w:val="24"/>
          <w:szCs w:val="24"/>
        </w:rPr>
        <w:t xml:space="preserve"> МПШВ, </w:t>
      </w:r>
      <w:proofErr w:type="spellStart"/>
      <w:r w:rsidRPr="005A2234">
        <w:rPr>
          <w:color w:val="000000"/>
          <w:sz w:val="24"/>
          <w:szCs w:val="24"/>
        </w:rPr>
        <w:t>којим</w:t>
      </w:r>
      <w:proofErr w:type="spellEnd"/>
      <w:r w:rsidRPr="005A2234">
        <w:rPr>
          <w:color w:val="000000"/>
          <w:sz w:val="24"/>
          <w:szCs w:val="24"/>
        </w:rPr>
        <w:t xml:space="preserve"> </w:t>
      </w:r>
      <w:proofErr w:type="spellStart"/>
      <w:r w:rsidRPr="005A2234">
        <w:rPr>
          <w:color w:val="000000"/>
          <w:sz w:val="24"/>
          <w:szCs w:val="24"/>
        </w:rPr>
        <w:t>се</w:t>
      </w:r>
      <w:proofErr w:type="spellEnd"/>
      <w:r w:rsidRPr="005A2234">
        <w:rPr>
          <w:color w:val="000000"/>
          <w:sz w:val="24"/>
          <w:szCs w:val="24"/>
        </w:rPr>
        <w:t xml:space="preserve"> </w:t>
      </w:r>
      <w:proofErr w:type="spellStart"/>
      <w:r w:rsidRPr="005A2234">
        <w:rPr>
          <w:color w:val="000000"/>
          <w:sz w:val="24"/>
          <w:szCs w:val="24"/>
        </w:rPr>
        <w:t>ближе</w:t>
      </w:r>
      <w:proofErr w:type="spellEnd"/>
      <w:r w:rsidRPr="005A2234">
        <w:rPr>
          <w:color w:val="000000"/>
          <w:sz w:val="24"/>
          <w:szCs w:val="24"/>
        </w:rPr>
        <w:t xml:space="preserve"> </w:t>
      </w:r>
      <w:proofErr w:type="spellStart"/>
      <w:r w:rsidRPr="005A2234">
        <w:rPr>
          <w:color w:val="000000"/>
          <w:sz w:val="24"/>
          <w:szCs w:val="24"/>
        </w:rPr>
        <w:t>прописују</w:t>
      </w:r>
      <w:proofErr w:type="spellEnd"/>
      <w:r w:rsidRPr="005A2234">
        <w:rPr>
          <w:color w:val="000000"/>
          <w:sz w:val="24"/>
          <w:szCs w:val="24"/>
        </w:rPr>
        <w:t xml:space="preserve"> </w:t>
      </w:r>
      <w:proofErr w:type="spellStart"/>
      <w:r w:rsidRPr="005A2234">
        <w:rPr>
          <w:color w:val="000000"/>
          <w:sz w:val="24"/>
          <w:szCs w:val="24"/>
        </w:rPr>
        <w:t>начин</w:t>
      </w:r>
      <w:proofErr w:type="spellEnd"/>
      <w:r w:rsidRPr="005A2234">
        <w:rPr>
          <w:color w:val="000000"/>
          <w:sz w:val="24"/>
          <w:szCs w:val="24"/>
        </w:rPr>
        <w:t xml:space="preserve"> и </w:t>
      </w:r>
      <w:proofErr w:type="spellStart"/>
      <w:r w:rsidRPr="005A2234">
        <w:rPr>
          <w:color w:val="000000"/>
          <w:sz w:val="24"/>
          <w:szCs w:val="24"/>
        </w:rPr>
        <w:t>мерила</w:t>
      </w:r>
      <w:proofErr w:type="spellEnd"/>
      <w:r w:rsidRPr="005A2234">
        <w:rPr>
          <w:color w:val="000000"/>
          <w:sz w:val="24"/>
          <w:szCs w:val="24"/>
        </w:rPr>
        <w:t xml:space="preserve"> </w:t>
      </w:r>
      <w:proofErr w:type="spellStart"/>
      <w:r w:rsidRPr="005A2234">
        <w:rPr>
          <w:color w:val="000000"/>
          <w:sz w:val="24"/>
          <w:szCs w:val="24"/>
        </w:rPr>
        <w:t>за</w:t>
      </w:r>
      <w:proofErr w:type="spellEnd"/>
      <w:r w:rsidRPr="005A2234">
        <w:rPr>
          <w:color w:val="000000"/>
          <w:sz w:val="24"/>
          <w:szCs w:val="24"/>
        </w:rPr>
        <w:t xml:space="preserve"> </w:t>
      </w:r>
      <w:proofErr w:type="spellStart"/>
      <w:r w:rsidRPr="005A2234">
        <w:rPr>
          <w:color w:val="000000"/>
          <w:sz w:val="24"/>
          <w:szCs w:val="24"/>
        </w:rPr>
        <w:t>одређивање</w:t>
      </w:r>
      <w:proofErr w:type="spellEnd"/>
      <w:r w:rsidRPr="005A2234">
        <w:rPr>
          <w:color w:val="000000"/>
        </w:rPr>
        <w:br/>
      </w:r>
      <w:proofErr w:type="spellStart"/>
      <w:r w:rsidRPr="005A2234">
        <w:rPr>
          <w:color w:val="000000"/>
          <w:sz w:val="24"/>
          <w:szCs w:val="24"/>
        </w:rPr>
        <w:t>минималног</w:t>
      </w:r>
      <w:proofErr w:type="spellEnd"/>
      <w:r w:rsidRPr="005A2234">
        <w:rPr>
          <w:color w:val="000000"/>
          <w:sz w:val="24"/>
          <w:szCs w:val="24"/>
        </w:rPr>
        <w:t xml:space="preserve"> </w:t>
      </w:r>
      <w:proofErr w:type="spellStart"/>
      <w:r w:rsidRPr="005A2234">
        <w:rPr>
          <w:color w:val="000000"/>
          <w:sz w:val="24"/>
          <w:szCs w:val="24"/>
        </w:rPr>
        <w:t>одрживог</w:t>
      </w:r>
      <w:proofErr w:type="spellEnd"/>
      <w:r w:rsidRPr="005A2234">
        <w:rPr>
          <w:color w:val="000000"/>
          <w:sz w:val="24"/>
          <w:szCs w:val="24"/>
        </w:rPr>
        <w:t xml:space="preserve"> </w:t>
      </w:r>
      <w:proofErr w:type="spellStart"/>
      <w:r w:rsidRPr="005A2234">
        <w:rPr>
          <w:color w:val="000000"/>
          <w:sz w:val="24"/>
          <w:szCs w:val="24"/>
        </w:rPr>
        <w:t>протока</w:t>
      </w:r>
      <w:proofErr w:type="spellEnd"/>
      <w:r w:rsidRPr="005A2234">
        <w:rPr>
          <w:color w:val="000000"/>
          <w:sz w:val="24"/>
          <w:szCs w:val="24"/>
        </w:rPr>
        <w:t xml:space="preserve"> (</w:t>
      </w:r>
      <w:proofErr w:type="spellStart"/>
      <w:r w:rsidRPr="005A2234">
        <w:rPr>
          <w:color w:val="000000"/>
          <w:sz w:val="24"/>
          <w:szCs w:val="24"/>
        </w:rPr>
        <w:t>Дашић</w:t>
      </w:r>
      <w:proofErr w:type="spellEnd"/>
      <w:r w:rsidRPr="005A2234">
        <w:rPr>
          <w:color w:val="000000"/>
          <w:sz w:val="24"/>
          <w:szCs w:val="24"/>
        </w:rPr>
        <w:t xml:space="preserve">, </w:t>
      </w:r>
      <w:proofErr w:type="spellStart"/>
      <w:r w:rsidRPr="005A2234">
        <w:rPr>
          <w:color w:val="000000"/>
          <w:sz w:val="24"/>
          <w:szCs w:val="24"/>
        </w:rPr>
        <w:t>усвојен</w:t>
      </w:r>
      <w:proofErr w:type="spellEnd"/>
      <w:r w:rsidRPr="005A2234">
        <w:rPr>
          <w:color w:val="000000"/>
          <w:sz w:val="24"/>
          <w:szCs w:val="24"/>
        </w:rPr>
        <w:t xml:space="preserve"> </w:t>
      </w:r>
      <w:proofErr w:type="spellStart"/>
      <w:r w:rsidRPr="005A2234">
        <w:rPr>
          <w:color w:val="000000"/>
          <w:sz w:val="24"/>
          <w:szCs w:val="24"/>
        </w:rPr>
        <w:t>новембра</w:t>
      </w:r>
      <w:proofErr w:type="spellEnd"/>
      <w:r w:rsidRPr="005A2234">
        <w:rPr>
          <w:color w:val="000000"/>
          <w:sz w:val="24"/>
          <w:szCs w:val="24"/>
        </w:rPr>
        <w:t xml:space="preserve"> 2023.).</w:t>
      </w:r>
    </w:p>
    <w:p w14:paraId="57C367A9" w14:textId="77777777" w:rsidR="0036294C" w:rsidRDefault="0036294C" w:rsidP="00964B6C">
      <w:pPr>
        <w:pStyle w:val="ListParagraph"/>
        <w:spacing w:line="240" w:lineRule="auto"/>
        <w:ind w:left="0"/>
        <w:rPr>
          <w:color w:val="000000"/>
          <w:sz w:val="24"/>
          <w:szCs w:val="24"/>
          <w:lang w:val="sr-Cyrl-BA"/>
        </w:rPr>
      </w:pPr>
    </w:p>
    <w:p w14:paraId="1E9082C6" w14:textId="62EF0762" w:rsidR="00383AC3" w:rsidRDefault="00FD1751" w:rsidP="00964B6C">
      <w:pPr>
        <w:pStyle w:val="ListParagraph"/>
        <w:spacing w:line="240" w:lineRule="auto"/>
        <w:ind w:left="0"/>
        <w:rPr>
          <w:color w:val="000000"/>
          <w:sz w:val="24"/>
          <w:szCs w:val="24"/>
          <w:lang w:val="sr-Cyrl-BA"/>
        </w:rPr>
      </w:pPr>
      <w:r w:rsidRPr="00383AC3">
        <w:rPr>
          <w:b/>
          <w:bCs/>
          <w:sz w:val="28"/>
          <w:szCs w:val="28"/>
          <w:lang w:val="sr-Cyrl-RS"/>
        </w:rPr>
        <w:t>Међуодељењски одбор за</w:t>
      </w:r>
      <w:r>
        <w:rPr>
          <w:b/>
          <w:bCs/>
          <w:sz w:val="28"/>
          <w:szCs w:val="28"/>
          <w:lang w:val="sr-Cyrl-RS"/>
        </w:rPr>
        <w:t xml:space="preserve"> енергетику</w:t>
      </w:r>
    </w:p>
    <w:p w14:paraId="70D45EE8" w14:textId="77777777" w:rsidR="00383AC3" w:rsidRDefault="00383AC3" w:rsidP="00964B6C">
      <w:pPr>
        <w:pStyle w:val="ListParagraph"/>
        <w:spacing w:line="240" w:lineRule="auto"/>
        <w:ind w:left="0"/>
        <w:rPr>
          <w:color w:val="000000"/>
          <w:sz w:val="24"/>
          <w:szCs w:val="24"/>
          <w:lang w:val="sr-Cyrl-BA"/>
        </w:rPr>
      </w:pPr>
    </w:p>
    <w:p w14:paraId="37F410DF" w14:textId="1FC22BDF" w:rsidR="0036294C" w:rsidRDefault="00383AC3" w:rsidP="0036294C">
      <w:pPr>
        <w:rPr>
          <w:sz w:val="24"/>
          <w:szCs w:val="24"/>
          <w:lang w:val="sr-Latn-RS"/>
        </w:rPr>
      </w:pPr>
      <w:proofErr w:type="spellStart"/>
      <w:r>
        <w:rPr>
          <w:sz w:val="24"/>
          <w:szCs w:val="24"/>
        </w:rPr>
        <w:t>Посебни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интерес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чланова</w:t>
      </w:r>
      <w:proofErr w:type="spellEnd"/>
      <w:r>
        <w:rPr>
          <w:sz w:val="24"/>
          <w:szCs w:val="24"/>
        </w:rPr>
        <w:t xml:space="preserve"> МОЕ </w:t>
      </w:r>
      <w:r>
        <w:rPr>
          <w:sz w:val="24"/>
          <w:szCs w:val="24"/>
          <w:lang w:val="sr-Cyrl-RS"/>
        </w:rPr>
        <w:t>била је израда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двају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стратешких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докумената</w:t>
      </w:r>
      <w:proofErr w:type="spellEnd"/>
      <w:r>
        <w:rPr>
          <w:sz w:val="24"/>
          <w:szCs w:val="24"/>
        </w:rPr>
        <w:t xml:space="preserve"> о </w:t>
      </w:r>
      <w:proofErr w:type="spellStart"/>
      <w:r>
        <w:rPr>
          <w:sz w:val="24"/>
          <w:szCs w:val="24"/>
        </w:rPr>
        <w:t>енергетици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Србије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Интегрисаног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Н</w:t>
      </w:r>
      <w:proofErr w:type="spellStart"/>
      <w:r>
        <w:rPr>
          <w:sz w:val="24"/>
          <w:szCs w:val="24"/>
        </w:rPr>
        <w:t>ационалног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Е</w:t>
      </w:r>
      <w:proofErr w:type="spellStart"/>
      <w:r>
        <w:rPr>
          <w:sz w:val="24"/>
          <w:szCs w:val="24"/>
        </w:rPr>
        <w:t>нергетског</w:t>
      </w:r>
      <w:proofErr w:type="spellEnd"/>
      <w:r>
        <w:rPr>
          <w:sz w:val="24"/>
          <w:szCs w:val="24"/>
        </w:rPr>
        <w:t xml:space="preserve"> и </w:t>
      </w:r>
      <w:r>
        <w:rPr>
          <w:sz w:val="24"/>
          <w:szCs w:val="24"/>
          <w:lang w:val="sr-Cyrl-RS"/>
        </w:rPr>
        <w:t>К</w:t>
      </w:r>
      <w:proofErr w:type="spellStart"/>
      <w:r>
        <w:rPr>
          <w:sz w:val="24"/>
          <w:szCs w:val="24"/>
        </w:rPr>
        <w:t>лиматског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П</w:t>
      </w:r>
      <w:proofErr w:type="spellStart"/>
      <w:r>
        <w:rPr>
          <w:sz w:val="24"/>
          <w:szCs w:val="24"/>
        </w:rPr>
        <w:t>лана</w:t>
      </w:r>
      <w:proofErr w:type="spellEnd"/>
      <w:r>
        <w:rPr>
          <w:sz w:val="24"/>
          <w:szCs w:val="24"/>
        </w:rPr>
        <w:t xml:space="preserve"> (ИНЕКП) </w:t>
      </w:r>
      <w:proofErr w:type="spellStart"/>
      <w:r>
        <w:rPr>
          <w:sz w:val="24"/>
          <w:szCs w:val="24"/>
        </w:rPr>
        <w:t>до</w:t>
      </w:r>
      <w:proofErr w:type="spellEnd"/>
      <w:r>
        <w:rPr>
          <w:sz w:val="24"/>
          <w:szCs w:val="24"/>
        </w:rPr>
        <w:t xml:space="preserve"> 2030. </w:t>
      </w:r>
      <w:proofErr w:type="spellStart"/>
      <w:r>
        <w:rPr>
          <w:sz w:val="24"/>
          <w:szCs w:val="24"/>
        </w:rPr>
        <w:t>године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Стратегије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развоја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енергетике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Републике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Србије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</w:t>
      </w:r>
      <w:proofErr w:type="spellEnd"/>
      <w:r>
        <w:rPr>
          <w:sz w:val="24"/>
          <w:szCs w:val="24"/>
        </w:rPr>
        <w:t xml:space="preserve"> 2040.</w:t>
      </w:r>
      <w:r>
        <w:rPr>
          <w:sz w:val="24"/>
          <w:szCs w:val="24"/>
          <w:lang w:val="sr-Cyrl-RS"/>
        </w:rPr>
        <w:t xml:space="preserve">, оба </w:t>
      </w:r>
      <w:proofErr w:type="spellStart"/>
      <w:r>
        <w:rPr>
          <w:sz w:val="24"/>
          <w:szCs w:val="24"/>
        </w:rPr>
        <w:t>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визијом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</w:t>
      </w:r>
      <w:proofErr w:type="spellEnd"/>
      <w:r>
        <w:rPr>
          <w:sz w:val="24"/>
          <w:szCs w:val="24"/>
        </w:rPr>
        <w:t xml:space="preserve"> 2050. </w:t>
      </w:r>
      <w:proofErr w:type="spellStart"/>
      <w:r>
        <w:rPr>
          <w:sz w:val="24"/>
          <w:szCs w:val="24"/>
        </w:rPr>
        <w:t>године</w:t>
      </w:r>
      <w:proofErr w:type="spellEnd"/>
      <w:r>
        <w:rPr>
          <w:sz w:val="24"/>
          <w:szCs w:val="24"/>
        </w:rPr>
        <w:t xml:space="preserve">. </w:t>
      </w:r>
      <w:r>
        <w:rPr>
          <w:sz w:val="24"/>
          <w:szCs w:val="24"/>
          <w:lang w:val="sr-Cyrl-RS"/>
        </w:rPr>
        <w:t>Како је Влада донела (климатску) Стратегију нискоугљеничног развоја Републике Србије до 2050. године, а одговарајућа Стратегија развоја енергетике није постојала (важећа Стратегија до 2025. са визијом до 2030. године није у складу са преузетим обавезама Србије, а нова ни данас није израђена), на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јавн</w:t>
      </w:r>
      <w:proofErr w:type="spellEnd"/>
      <w:r>
        <w:rPr>
          <w:sz w:val="24"/>
          <w:szCs w:val="24"/>
          <w:lang w:val="sr-Cyrl-RS"/>
        </w:rPr>
        <w:t>у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расправ</w:t>
      </w:r>
      <w:proofErr w:type="spellEnd"/>
      <w:r>
        <w:rPr>
          <w:sz w:val="24"/>
          <w:szCs w:val="24"/>
          <w:lang w:val="sr-Cyrl-RS"/>
        </w:rPr>
        <w:t xml:space="preserve">у је стављен </w:t>
      </w:r>
      <w:proofErr w:type="spellStart"/>
      <w:r>
        <w:rPr>
          <w:sz w:val="24"/>
          <w:szCs w:val="24"/>
        </w:rPr>
        <w:t>нацрт</w:t>
      </w:r>
      <w:proofErr w:type="spellEnd"/>
      <w:r>
        <w:rPr>
          <w:sz w:val="24"/>
          <w:szCs w:val="24"/>
        </w:rPr>
        <w:t xml:space="preserve"> ИНЕКП</w:t>
      </w:r>
      <w:r>
        <w:rPr>
          <w:sz w:val="24"/>
          <w:szCs w:val="24"/>
          <w:lang w:val="sr-Cyrl-RS"/>
        </w:rPr>
        <w:t xml:space="preserve">-а са важећом климатском, а без енергетске стратегије. МОЕ је </w:t>
      </w:r>
      <w:proofErr w:type="spellStart"/>
      <w:r>
        <w:rPr>
          <w:sz w:val="24"/>
          <w:szCs w:val="24"/>
        </w:rPr>
        <w:t>обав</w:t>
      </w:r>
      <w:proofErr w:type="spellEnd"/>
      <w:r>
        <w:rPr>
          <w:sz w:val="24"/>
          <w:szCs w:val="24"/>
          <w:lang w:val="sr-Cyrl-RS"/>
        </w:rPr>
        <w:t>ио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опсежне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анализе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 xml:space="preserve">нацрта ИНЕКП-а </w:t>
      </w:r>
      <w:r>
        <w:rPr>
          <w:sz w:val="24"/>
          <w:szCs w:val="24"/>
        </w:rPr>
        <w:t xml:space="preserve">и </w:t>
      </w:r>
      <w:proofErr w:type="spellStart"/>
      <w:r>
        <w:rPr>
          <w:sz w:val="24"/>
          <w:szCs w:val="24"/>
        </w:rPr>
        <w:t>сачи</w:t>
      </w:r>
      <w:proofErr w:type="spellEnd"/>
      <w:r>
        <w:rPr>
          <w:sz w:val="24"/>
          <w:szCs w:val="24"/>
          <w:lang w:val="sr-Cyrl-RS"/>
        </w:rPr>
        <w:t>нио врло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детаљан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попис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уочених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пропуста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недоследности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грешака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основу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ко</w:t>
      </w:r>
      <w:proofErr w:type="spellStart"/>
      <w:r>
        <w:rPr>
          <w:sz w:val="24"/>
          <w:szCs w:val="24"/>
        </w:rPr>
        <w:t>га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формиран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предлог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негативног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става</w:t>
      </w:r>
      <w:proofErr w:type="spellEnd"/>
      <w:r>
        <w:rPr>
          <w:sz w:val="24"/>
          <w:szCs w:val="24"/>
        </w:rPr>
        <w:t xml:space="preserve"> АИНС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нацрт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врло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детаљним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образложењима</w:t>
      </w:r>
      <w:proofErr w:type="spellEnd"/>
      <w:r>
        <w:rPr>
          <w:sz w:val="24"/>
          <w:szCs w:val="24"/>
        </w:rPr>
        <w:t xml:space="preserve">. </w:t>
      </w:r>
      <w:r>
        <w:rPr>
          <w:sz w:val="24"/>
          <w:szCs w:val="24"/>
          <w:lang w:val="sr-Cyrl-RS"/>
        </w:rPr>
        <w:t>Иза таквог става МОЕ стали су и Академијски одбор САНУ за енергетику и Научни савет ЕПС-а</w:t>
      </w:r>
      <w:r w:rsidR="0036294C">
        <w:rPr>
          <w:sz w:val="24"/>
          <w:szCs w:val="24"/>
          <w:lang w:val="sr-Cyrl-RS"/>
        </w:rPr>
        <w:t>. Према</w:t>
      </w:r>
      <w:r w:rsidR="0036294C">
        <w:rPr>
          <w:sz w:val="24"/>
          <w:szCs w:val="24"/>
        </w:rPr>
        <w:t xml:space="preserve"> </w:t>
      </w:r>
      <w:proofErr w:type="spellStart"/>
      <w:r w:rsidR="0036294C">
        <w:rPr>
          <w:sz w:val="24"/>
          <w:szCs w:val="24"/>
        </w:rPr>
        <w:t>прихваћеним</w:t>
      </w:r>
      <w:proofErr w:type="spellEnd"/>
      <w:r w:rsidR="0036294C">
        <w:rPr>
          <w:sz w:val="24"/>
          <w:szCs w:val="24"/>
        </w:rPr>
        <w:t xml:space="preserve"> </w:t>
      </w:r>
      <w:proofErr w:type="spellStart"/>
      <w:r w:rsidR="0036294C">
        <w:rPr>
          <w:sz w:val="24"/>
          <w:szCs w:val="24"/>
        </w:rPr>
        <w:t>примедбама</w:t>
      </w:r>
      <w:proofErr w:type="spellEnd"/>
      <w:r w:rsidR="0036294C">
        <w:rPr>
          <w:sz w:val="24"/>
          <w:szCs w:val="24"/>
        </w:rPr>
        <w:t xml:space="preserve"> </w:t>
      </w:r>
      <w:proofErr w:type="spellStart"/>
      <w:r w:rsidR="0036294C">
        <w:rPr>
          <w:sz w:val="24"/>
          <w:szCs w:val="24"/>
        </w:rPr>
        <w:t>учесника</w:t>
      </w:r>
      <w:proofErr w:type="spellEnd"/>
      <w:r w:rsidR="0036294C">
        <w:rPr>
          <w:sz w:val="24"/>
          <w:szCs w:val="24"/>
        </w:rPr>
        <w:t xml:space="preserve"> (</w:t>
      </w:r>
      <w:proofErr w:type="spellStart"/>
      <w:r w:rsidR="0036294C">
        <w:rPr>
          <w:sz w:val="24"/>
          <w:szCs w:val="24"/>
        </w:rPr>
        <w:t>међу</w:t>
      </w:r>
      <w:proofErr w:type="spellEnd"/>
      <w:r w:rsidR="0036294C">
        <w:rPr>
          <w:sz w:val="24"/>
          <w:szCs w:val="24"/>
        </w:rPr>
        <w:t xml:space="preserve"> </w:t>
      </w:r>
      <w:proofErr w:type="spellStart"/>
      <w:r w:rsidR="0036294C">
        <w:rPr>
          <w:sz w:val="24"/>
          <w:szCs w:val="24"/>
        </w:rPr>
        <w:t>њима</w:t>
      </w:r>
      <w:proofErr w:type="spellEnd"/>
      <w:r w:rsidR="0036294C">
        <w:rPr>
          <w:sz w:val="24"/>
          <w:szCs w:val="24"/>
        </w:rPr>
        <w:t xml:space="preserve"> </w:t>
      </w:r>
      <w:r w:rsidR="0036294C">
        <w:rPr>
          <w:sz w:val="24"/>
          <w:szCs w:val="24"/>
          <w:lang w:val="sr-Cyrl-RS"/>
        </w:rPr>
        <w:t>и МОЕ</w:t>
      </w:r>
      <w:r w:rsidR="0036294C">
        <w:rPr>
          <w:sz w:val="24"/>
          <w:szCs w:val="24"/>
        </w:rPr>
        <w:t xml:space="preserve">) </w:t>
      </w:r>
      <w:proofErr w:type="spellStart"/>
      <w:r w:rsidR="0036294C">
        <w:rPr>
          <w:sz w:val="24"/>
          <w:szCs w:val="24"/>
        </w:rPr>
        <w:t>извршена</w:t>
      </w:r>
      <w:proofErr w:type="spellEnd"/>
      <w:r w:rsidR="0036294C">
        <w:rPr>
          <w:sz w:val="24"/>
          <w:szCs w:val="24"/>
        </w:rPr>
        <w:t xml:space="preserve"> </w:t>
      </w:r>
      <w:r w:rsidR="0036294C">
        <w:rPr>
          <w:sz w:val="24"/>
          <w:szCs w:val="24"/>
          <w:lang w:val="sr-Cyrl-RS"/>
        </w:rPr>
        <w:t xml:space="preserve">је </w:t>
      </w:r>
      <w:proofErr w:type="spellStart"/>
      <w:r w:rsidR="0036294C">
        <w:rPr>
          <w:sz w:val="24"/>
          <w:szCs w:val="24"/>
        </w:rPr>
        <w:t>корекција</w:t>
      </w:r>
      <w:proofErr w:type="spellEnd"/>
      <w:r w:rsidR="0036294C">
        <w:rPr>
          <w:sz w:val="24"/>
          <w:szCs w:val="24"/>
        </w:rPr>
        <w:t xml:space="preserve"> </w:t>
      </w:r>
      <w:proofErr w:type="spellStart"/>
      <w:r w:rsidR="0036294C">
        <w:rPr>
          <w:sz w:val="24"/>
          <w:szCs w:val="24"/>
        </w:rPr>
        <w:t>Нацрта</w:t>
      </w:r>
      <w:proofErr w:type="spellEnd"/>
      <w:r w:rsidR="0036294C">
        <w:rPr>
          <w:sz w:val="24"/>
          <w:szCs w:val="24"/>
        </w:rPr>
        <w:t xml:space="preserve"> ИНЕКП-а и </w:t>
      </w:r>
      <w:proofErr w:type="spellStart"/>
      <w:r w:rsidR="0036294C">
        <w:rPr>
          <w:sz w:val="24"/>
          <w:szCs w:val="24"/>
        </w:rPr>
        <w:t>Радна</w:t>
      </w:r>
      <w:proofErr w:type="spellEnd"/>
      <w:r w:rsidR="0036294C">
        <w:rPr>
          <w:sz w:val="24"/>
          <w:szCs w:val="24"/>
        </w:rPr>
        <w:t xml:space="preserve"> </w:t>
      </w:r>
      <w:proofErr w:type="spellStart"/>
      <w:r w:rsidR="0036294C">
        <w:rPr>
          <w:sz w:val="24"/>
          <w:szCs w:val="24"/>
        </w:rPr>
        <w:t>група</w:t>
      </w:r>
      <w:proofErr w:type="spellEnd"/>
      <w:r w:rsidR="0036294C">
        <w:rPr>
          <w:sz w:val="24"/>
          <w:szCs w:val="24"/>
        </w:rPr>
        <w:t xml:space="preserve"> </w:t>
      </w:r>
      <w:proofErr w:type="spellStart"/>
      <w:r w:rsidR="0036294C">
        <w:rPr>
          <w:sz w:val="24"/>
          <w:szCs w:val="24"/>
        </w:rPr>
        <w:t>Министарства</w:t>
      </w:r>
      <w:proofErr w:type="spellEnd"/>
      <w:r w:rsidR="0036294C">
        <w:rPr>
          <w:sz w:val="24"/>
          <w:szCs w:val="24"/>
        </w:rPr>
        <w:t xml:space="preserve">, </w:t>
      </w:r>
      <w:proofErr w:type="spellStart"/>
      <w:r w:rsidR="0036294C">
        <w:rPr>
          <w:sz w:val="24"/>
          <w:szCs w:val="24"/>
        </w:rPr>
        <w:t>која</w:t>
      </w:r>
      <w:proofErr w:type="spellEnd"/>
      <w:r w:rsidR="0036294C">
        <w:rPr>
          <w:sz w:val="24"/>
          <w:szCs w:val="24"/>
        </w:rPr>
        <w:t xml:space="preserve"> </w:t>
      </w:r>
      <w:proofErr w:type="spellStart"/>
      <w:r w:rsidR="0036294C">
        <w:rPr>
          <w:sz w:val="24"/>
          <w:szCs w:val="24"/>
        </w:rPr>
        <w:t>је</w:t>
      </w:r>
      <w:proofErr w:type="spellEnd"/>
      <w:r w:rsidR="0036294C">
        <w:rPr>
          <w:sz w:val="24"/>
          <w:szCs w:val="24"/>
        </w:rPr>
        <w:t xml:space="preserve"> </w:t>
      </w:r>
      <w:proofErr w:type="spellStart"/>
      <w:r w:rsidR="0036294C">
        <w:rPr>
          <w:sz w:val="24"/>
          <w:szCs w:val="24"/>
        </w:rPr>
        <w:t>пратила</w:t>
      </w:r>
      <w:proofErr w:type="spellEnd"/>
      <w:r w:rsidR="0036294C">
        <w:rPr>
          <w:sz w:val="24"/>
          <w:szCs w:val="24"/>
        </w:rPr>
        <w:t xml:space="preserve"> </w:t>
      </w:r>
      <w:proofErr w:type="spellStart"/>
      <w:r w:rsidR="0036294C">
        <w:rPr>
          <w:sz w:val="24"/>
          <w:szCs w:val="24"/>
        </w:rPr>
        <w:t>процес</w:t>
      </w:r>
      <w:proofErr w:type="spellEnd"/>
      <w:r w:rsidR="0036294C">
        <w:rPr>
          <w:sz w:val="24"/>
          <w:szCs w:val="24"/>
        </w:rPr>
        <w:t xml:space="preserve"> </w:t>
      </w:r>
      <w:proofErr w:type="spellStart"/>
      <w:r w:rsidR="0036294C">
        <w:rPr>
          <w:sz w:val="24"/>
          <w:szCs w:val="24"/>
        </w:rPr>
        <w:t>израде</w:t>
      </w:r>
      <w:proofErr w:type="spellEnd"/>
      <w:r w:rsidR="0036294C">
        <w:rPr>
          <w:sz w:val="24"/>
          <w:szCs w:val="24"/>
        </w:rPr>
        <w:t xml:space="preserve"> и </w:t>
      </w:r>
      <w:proofErr w:type="spellStart"/>
      <w:r w:rsidR="0036294C">
        <w:rPr>
          <w:sz w:val="24"/>
          <w:szCs w:val="24"/>
        </w:rPr>
        <w:t>јавне</w:t>
      </w:r>
      <w:proofErr w:type="spellEnd"/>
      <w:r w:rsidR="0036294C">
        <w:rPr>
          <w:sz w:val="24"/>
          <w:szCs w:val="24"/>
        </w:rPr>
        <w:t xml:space="preserve"> </w:t>
      </w:r>
      <w:proofErr w:type="spellStart"/>
      <w:r w:rsidR="0036294C">
        <w:rPr>
          <w:sz w:val="24"/>
          <w:szCs w:val="24"/>
        </w:rPr>
        <w:t>расправе</w:t>
      </w:r>
      <w:proofErr w:type="spellEnd"/>
      <w:r w:rsidR="0036294C">
        <w:rPr>
          <w:sz w:val="24"/>
          <w:szCs w:val="24"/>
        </w:rPr>
        <w:t xml:space="preserve">, </w:t>
      </w:r>
      <w:r w:rsidR="0036294C">
        <w:rPr>
          <w:sz w:val="24"/>
          <w:szCs w:val="24"/>
          <w:lang w:val="sr-Cyrl-RS"/>
        </w:rPr>
        <w:t xml:space="preserve">га је </w:t>
      </w:r>
      <w:proofErr w:type="spellStart"/>
      <w:r w:rsidR="0036294C">
        <w:rPr>
          <w:sz w:val="24"/>
          <w:szCs w:val="24"/>
        </w:rPr>
        <w:t>усвојила</w:t>
      </w:r>
      <w:proofErr w:type="spellEnd"/>
      <w:r w:rsidR="0036294C">
        <w:rPr>
          <w:sz w:val="24"/>
          <w:szCs w:val="24"/>
        </w:rPr>
        <w:t xml:space="preserve"> 21.</w:t>
      </w:r>
      <w:r w:rsidR="0036294C">
        <w:rPr>
          <w:sz w:val="24"/>
          <w:szCs w:val="24"/>
          <w:lang w:val="sr-Cyrl-RS"/>
        </w:rPr>
        <w:t>12.</w:t>
      </w:r>
      <w:r w:rsidR="0036294C">
        <w:rPr>
          <w:sz w:val="24"/>
          <w:szCs w:val="24"/>
        </w:rPr>
        <w:t xml:space="preserve">2023., </w:t>
      </w:r>
      <w:proofErr w:type="spellStart"/>
      <w:r w:rsidR="0036294C">
        <w:rPr>
          <w:sz w:val="24"/>
          <w:szCs w:val="24"/>
        </w:rPr>
        <w:t>па</w:t>
      </w:r>
      <w:proofErr w:type="spellEnd"/>
      <w:r w:rsidR="0036294C">
        <w:rPr>
          <w:sz w:val="24"/>
          <w:szCs w:val="24"/>
        </w:rPr>
        <w:t xml:space="preserve"> </w:t>
      </w:r>
      <w:proofErr w:type="spellStart"/>
      <w:r w:rsidR="0036294C">
        <w:rPr>
          <w:sz w:val="24"/>
          <w:szCs w:val="24"/>
        </w:rPr>
        <w:t>ће</w:t>
      </w:r>
      <w:proofErr w:type="spellEnd"/>
      <w:r w:rsidR="0036294C">
        <w:rPr>
          <w:sz w:val="24"/>
          <w:szCs w:val="24"/>
        </w:rPr>
        <w:t xml:space="preserve"> </w:t>
      </w:r>
      <w:proofErr w:type="spellStart"/>
      <w:r w:rsidR="0036294C">
        <w:rPr>
          <w:sz w:val="24"/>
          <w:szCs w:val="24"/>
        </w:rPr>
        <w:t>коначни</w:t>
      </w:r>
      <w:proofErr w:type="spellEnd"/>
      <w:r w:rsidR="0036294C">
        <w:rPr>
          <w:sz w:val="24"/>
          <w:szCs w:val="24"/>
        </w:rPr>
        <w:t xml:space="preserve"> </w:t>
      </w:r>
      <w:proofErr w:type="spellStart"/>
      <w:r w:rsidR="0036294C">
        <w:rPr>
          <w:sz w:val="24"/>
          <w:szCs w:val="24"/>
        </w:rPr>
        <w:t>документ</w:t>
      </w:r>
      <w:proofErr w:type="spellEnd"/>
      <w:r w:rsidR="0036294C">
        <w:rPr>
          <w:sz w:val="24"/>
          <w:szCs w:val="24"/>
        </w:rPr>
        <w:t xml:space="preserve"> ИНЕКП, </w:t>
      </w:r>
      <w:proofErr w:type="spellStart"/>
      <w:r w:rsidR="0036294C">
        <w:rPr>
          <w:sz w:val="24"/>
          <w:szCs w:val="24"/>
        </w:rPr>
        <w:t>пошто</w:t>
      </w:r>
      <w:proofErr w:type="spellEnd"/>
      <w:r w:rsidR="0036294C">
        <w:rPr>
          <w:sz w:val="24"/>
          <w:szCs w:val="24"/>
        </w:rPr>
        <w:t xml:space="preserve"> </w:t>
      </w:r>
      <w:proofErr w:type="spellStart"/>
      <w:r w:rsidR="0036294C">
        <w:rPr>
          <w:sz w:val="24"/>
          <w:szCs w:val="24"/>
        </w:rPr>
        <w:t>га</w:t>
      </w:r>
      <w:proofErr w:type="spellEnd"/>
      <w:r w:rsidR="0036294C">
        <w:rPr>
          <w:sz w:val="24"/>
          <w:szCs w:val="24"/>
        </w:rPr>
        <w:t xml:space="preserve"> </w:t>
      </w:r>
      <w:proofErr w:type="spellStart"/>
      <w:r w:rsidR="0036294C">
        <w:rPr>
          <w:sz w:val="24"/>
          <w:szCs w:val="24"/>
        </w:rPr>
        <w:t>усвоји</w:t>
      </w:r>
      <w:proofErr w:type="spellEnd"/>
      <w:r w:rsidR="0036294C">
        <w:rPr>
          <w:sz w:val="24"/>
          <w:szCs w:val="24"/>
        </w:rPr>
        <w:t xml:space="preserve"> </w:t>
      </w:r>
      <w:proofErr w:type="spellStart"/>
      <w:r w:rsidR="0036294C">
        <w:rPr>
          <w:sz w:val="24"/>
          <w:szCs w:val="24"/>
        </w:rPr>
        <w:t>Влада</w:t>
      </w:r>
      <w:proofErr w:type="spellEnd"/>
      <w:r w:rsidR="0036294C">
        <w:rPr>
          <w:sz w:val="24"/>
          <w:szCs w:val="24"/>
        </w:rPr>
        <w:t xml:space="preserve">, </w:t>
      </w:r>
      <w:proofErr w:type="spellStart"/>
      <w:r w:rsidR="0036294C">
        <w:rPr>
          <w:sz w:val="24"/>
          <w:szCs w:val="24"/>
        </w:rPr>
        <w:t>бити</w:t>
      </w:r>
      <w:proofErr w:type="spellEnd"/>
      <w:r w:rsidR="0036294C">
        <w:rPr>
          <w:sz w:val="24"/>
          <w:szCs w:val="24"/>
        </w:rPr>
        <w:t xml:space="preserve"> </w:t>
      </w:r>
      <w:proofErr w:type="spellStart"/>
      <w:r w:rsidR="0036294C">
        <w:rPr>
          <w:sz w:val="24"/>
          <w:szCs w:val="24"/>
        </w:rPr>
        <w:t>основ</w:t>
      </w:r>
      <w:proofErr w:type="spellEnd"/>
      <w:r w:rsidR="0036294C">
        <w:rPr>
          <w:sz w:val="24"/>
          <w:szCs w:val="24"/>
        </w:rPr>
        <w:t xml:space="preserve"> </w:t>
      </w:r>
      <w:proofErr w:type="spellStart"/>
      <w:r w:rsidR="0036294C">
        <w:rPr>
          <w:sz w:val="24"/>
          <w:szCs w:val="24"/>
        </w:rPr>
        <w:t>за</w:t>
      </w:r>
      <w:proofErr w:type="spellEnd"/>
      <w:r w:rsidR="0036294C">
        <w:rPr>
          <w:sz w:val="24"/>
          <w:szCs w:val="24"/>
        </w:rPr>
        <w:t xml:space="preserve"> </w:t>
      </w:r>
      <w:proofErr w:type="spellStart"/>
      <w:r w:rsidR="0036294C">
        <w:rPr>
          <w:sz w:val="24"/>
          <w:szCs w:val="24"/>
        </w:rPr>
        <w:t>израду</w:t>
      </w:r>
      <w:proofErr w:type="spellEnd"/>
      <w:r w:rsidR="0036294C">
        <w:rPr>
          <w:sz w:val="24"/>
          <w:szCs w:val="24"/>
        </w:rPr>
        <w:t xml:space="preserve"> </w:t>
      </w:r>
      <w:proofErr w:type="spellStart"/>
      <w:r w:rsidR="0036294C">
        <w:rPr>
          <w:sz w:val="24"/>
          <w:szCs w:val="24"/>
        </w:rPr>
        <w:t>Стратегије</w:t>
      </w:r>
      <w:proofErr w:type="spellEnd"/>
      <w:r w:rsidR="0036294C">
        <w:rPr>
          <w:sz w:val="24"/>
          <w:szCs w:val="24"/>
        </w:rPr>
        <w:t xml:space="preserve"> </w:t>
      </w:r>
      <w:proofErr w:type="spellStart"/>
      <w:r w:rsidR="0036294C">
        <w:rPr>
          <w:sz w:val="24"/>
          <w:szCs w:val="24"/>
        </w:rPr>
        <w:t>развоја</w:t>
      </w:r>
      <w:proofErr w:type="spellEnd"/>
      <w:r w:rsidR="0036294C">
        <w:rPr>
          <w:sz w:val="24"/>
          <w:szCs w:val="24"/>
        </w:rPr>
        <w:t xml:space="preserve"> </w:t>
      </w:r>
      <w:proofErr w:type="spellStart"/>
      <w:r w:rsidR="0036294C">
        <w:rPr>
          <w:sz w:val="24"/>
          <w:szCs w:val="24"/>
        </w:rPr>
        <w:t>енергетике</w:t>
      </w:r>
      <w:proofErr w:type="spellEnd"/>
      <w:r w:rsidR="0036294C">
        <w:rPr>
          <w:sz w:val="24"/>
          <w:szCs w:val="24"/>
        </w:rPr>
        <w:t xml:space="preserve"> </w:t>
      </w:r>
      <w:proofErr w:type="spellStart"/>
      <w:r w:rsidR="0036294C">
        <w:rPr>
          <w:sz w:val="24"/>
          <w:szCs w:val="24"/>
        </w:rPr>
        <w:t>Србије</w:t>
      </w:r>
      <w:proofErr w:type="spellEnd"/>
      <w:r w:rsidR="0036294C">
        <w:rPr>
          <w:sz w:val="24"/>
          <w:szCs w:val="24"/>
        </w:rPr>
        <w:t xml:space="preserve"> </w:t>
      </w:r>
      <w:proofErr w:type="spellStart"/>
      <w:r w:rsidR="0036294C">
        <w:rPr>
          <w:sz w:val="24"/>
          <w:szCs w:val="24"/>
        </w:rPr>
        <w:t>до</w:t>
      </w:r>
      <w:proofErr w:type="spellEnd"/>
      <w:r w:rsidR="0036294C">
        <w:rPr>
          <w:sz w:val="24"/>
          <w:szCs w:val="24"/>
        </w:rPr>
        <w:t xml:space="preserve"> 2040. </w:t>
      </w:r>
      <w:proofErr w:type="spellStart"/>
      <w:r w:rsidR="0036294C">
        <w:rPr>
          <w:sz w:val="24"/>
          <w:szCs w:val="24"/>
        </w:rPr>
        <w:t>са</w:t>
      </w:r>
      <w:proofErr w:type="spellEnd"/>
      <w:r w:rsidR="0036294C">
        <w:rPr>
          <w:sz w:val="24"/>
          <w:szCs w:val="24"/>
        </w:rPr>
        <w:t xml:space="preserve"> </w:t>
      </w:r>
      <w:proofErr w:type="spellStart"/>
      <w:r w:rsidR="0036294C">
        <w:rPr>
          <w:sz w:val="24"/>
          <w:szCs w:val="24"/>
        </w:rPr>
        <w:t>визијом</w:t>
      </w:r>
      <w:proofErr w:type="spellEnd"/>
      <w:r w:rsidR="0036294C">
        <w:rPr>
          <w:sz w:val="24"/>
          <w:szCs w:val="24"/>
        </w:rPr>
        <w:t xml:space="preserve"> </w:t>
      </w:r>
      <w:proofErr w:type="spellStart"/>
      <w:r w:rsidR="0036294C">
        <w:rPr>
          <w:sz w:val="24"/>
          <w:szCs w:val="24"/>
        </w:rPr>
        <w:t>до</w:t>
      </w:r>
      <w:proofErr w:type="spellEnd"/>
      <w:r w:rsidR="0036294C">
        <w:rPr>
          <w:sz w:val="24"/>
          <w:szCs w:val="24"/>
        </w:rPr>
        <w:t xml:space="preserve"> 2050 </w:t>
      </w:r>
      <w:proofErr w:type="spellStart"/>
      <w:r w:rsidR="0036294C">
        <w:rPr>
          <w:sz w:val="24"/>
          <w:szCs w:val="24"/>
        </w:rPr>
        <w:t>године</w:t>
      </w:r>
      <w:proofErr w:type="spellEnd"/>
      <w:r w:rsidR="0036294C">
        <w:rPr>
          <w:sz w:val="24"/>
          <w:szCs w:val="24"/>
          <w:lang w:val="sr-Cyrl-RS"/>
        </w:rPr>
        <w:t>.</w:t>
      </w:r>
    </w:p>
    <w:p w14:paraId="23167297" w14:textId="40F3A335" w:rsidR="00383AC3" w:rsidRPr="0012185A" w:rsidRDefault="00383AC3" w:rsidP="00383AC3">
      <w:pPr>
        <w:rPr>
          <w:sz w:val="24"/>
          <w:szCs w:val="24"/>
          <w:lang w:val="sr-Latn-RS"/>
        </w:rPr>
      </w:pPr>
    </w:p>
    <w:p w14:paraId="14E086EE" w14:textId="6F039E76" w:rsidR="00383AC3" w:rsidRDefault="00FD1751" w:rsidP="0036294C">
      <w:pPr>
        <w:rPr>
          <w:rFonts w:eastAsia="Times New Roman"/>
          <w:sz w:val="24"/>
          <w:szCs w:val="24"/>
          <w:lang w:val="sr-Latn-RS" w:eastAsia="sr-Latn-RS"/>
        </w:rPr>
      </w:pPr>
      <w:r>
        <w:rPr>
          <w:sz w:val="24"/>
          <w:szCs w:val="24"/>
          <w:lang w:val="sr-Cyrl-RS"/>
        </w:rPr>
        <w:t>Чланови МОЕ п</w:t>
      </w:r>
      <w:r w:rsidR="0036294C">
        <w:rPr>
          <w:sz w:val="24"/>
          <w:szCs w:val="24"/>
          <w:lang w:val="sr-Cyrl-RS"/>
        </w:rPr>
        <w:t xml:space="preserve">убликовали су већи број радова и држали презентације на тему енергетике. Чланови МОЕ су </w:t>
      </w:r>
      <w:r w:rsidR="004D5766">
        <w:rPr>
          <w:sz w:val="24"/>
          <w:szCs w:val="24"/>
          <w:lang w:val="sr-Cyrl-RS"/>
        </w:rPr>
        <w:t>уредници</w:t>
      </w:r>
      <w:r w:rsidR="0036294C">
        <w:rPr>
          <w:sz w:val="24"/>
          <w:szCs w:val="24"/>
          <w:lang w:val="sr-Cyrl-RS"/>
        </w:rPr>
        <w:t xml:space="preserve"> у четири уређивачка одбора. </w:t>
      </w:r>
      <w:proofErr w:type="spellStart"/>
      <w:r w:rsidR="0036294C">
        <w:rPr>
          <w:i/>
          <w:iCs/>
          <w:sz w:val="24"/>
          <w:szCs w:val="24"/>
        </w:rPr>
        <w:t>Симеон</w:t>
      </w:r>
      <w:proofErr w:type="spellEnd"/>
      <w:r w:rsidR="0036294C">
        <w:rPr>
          <w:i/>
          <w:iCs/>
          <w:sz w:val="24"/>
          <w:szCs w:val="24"/>
        </w:rPr>
        <w:t xml:space="preserve"> </w:t>
      </w:r>
      <w:proofErr w:type="spellStart"/>
      <w:r w:rsidR="0036294C">
        <w:rPr>
          <w:i/>
          <w:iCs/>
          <w:sz w:val="24"/>
          <w:szCs w:val="24"/>
        </w:rPr>
        <w:t>Ока</w:t>
      </w:r>
      <w:proofErr w:type="spellEnd"/>
      <w:r w:rsidR="0036294C">
        <w:rPr>
          <w:sz w:val="24"/>
          <w:szCs w:val="24"/>
        </w:rPr>
        <w:t xml:space="preserve"> </w:t>
      </w:r>
      <w:proofErr w:type="spellStart"/>
      <w:r w:rsidR="0036294C">
        <w:rPr>
          <w:sz w:val="24"/>
          <w:szCs w:val="24"/>
        </w:rPr>
        <w:t>је</w:t>
      </w:r>
      <w:proofErr w:type="spellEnd"/>
      <w:r w:rsidR="0036294C">
        <w:rPr>
          <w:sz w:val="24"/>
          <w:szCs w:val="24"/>
        </w:rPr>
        <w:t xml:space="preserve"> </w:t>
      </w:r>
      <w:proofErr w:type="spellStart"/>
      <w:r w:rsidR="0036294C">
        <w:rPr>
          <w:sz w:val="24"/>
          <w:szCs w:val="24"/>
        </w:rPr>
        <w:t>врло</w:t>
      </w:r>
      <w:proofErr w:type="spellEnd"/>
      <w:r w:rsidR="0036294C">
        <w:rPr>
          <w:sz w:val="24"/>
          <w:szCs w:val="24"/>
        </w:rPr>
        <w:t xml:space="preserve"> </w:t>
      </w:r>
      <w:proofErr w:type="spellStart"/>
      <w:r w:rsidR="0036294C">
        <w:rPr>
          <w:sz w:val="24"/>
          <w:szCs w:val="24"/>
        </w:rPr>
        <w:t>активан</w:t>
      </w:r>
      <w:proofErr w:type="spellEnd"/>
      <w:r w:rsidR="0036294C">
        <w:rPr>
          <w:sz w:val="24"/>
          <w:szCs w:val="24"/>
        </w:rPr>
        <w:t xml:space="preserve"> </w:t>
      </w:r>
      <w:proofErr w:type="spellStart"/>
      <w:r w:rsidR="0036294C">
        <w:rPr>
          <w:sz w:val="24"/>
          <w:szCs w:val="24"/>
        </w:rPr>
        <w:t>као</w:t>
      </w:r>
      <w:proofErr w:type="spellEnd"/>
      <w:r w:rsidR="0036294C">
        <w:rPr>
          <w:sz w:val="24"/>
          <w:szCs w:val="24"/>
        </w:rPr>
        <w:t xml:space="preserve"> </w:t>
      </w:r>
      <w:proofErr w:type="spellStart"/>
      <w:r w:rsidR="0036294C">
        <w:rPr>
          <w:sz w:val="24"/>
          <w:szCs w:val="24"/>
        </w:rPr>
        <w:t>почасни</w:t>
      </w:r>
      <w:proofErr w:type="spellEnd"/>
      <w:r w:rsidR="0036294C">
        <w:rPr>
          <w:sz w:val="24"/>
          <w:szCs w:val="24"/>
        </w:rPr>
        <w:t xml:space="preserve"> </w:t>
      </w:r>
      <w:proofErr w:type="spellStart"/>
      <w:r w:rsidR="0036294C">
        <w:rPr>
          <w:sz w:val="24"/>
          <w:szCs w:val="24"/>
        </w:rPr>
        <w:t>глави</w:t>
      </w:r>
      <w:proofErr w:type="spellEnd"/>
      <w:r w:rsidR="0036294C">
        <w:rPr>
          <w:sz w:val="24"/>
          <w:szCs w:val="24"/>
        </w:rPr>
        <w:t xml:space="preserve"> </w:t>
      </w:r>
      <w:proofErr w:type="spellStart"/>
      <w:r w:rsidR="0036294C">
        <w:rPr>
          <w:sz w:val="24"/>
          <w:szCs w:val="24"/>
        </w:rPr>
        <w:t>уредник</w:t>
      </w:r>
      <w:proofErr w:type="spellEnd"/>
      <w:r w:rsidR="0036294C">
        <w:rPr>
          <w:sz w:val="24"/>
          <w:szCs w:val="24"/>
        </w:rPr>
        <w:t xml:space="preserve"> </w:t>
      </w:r>
      <w:proofErr w:type="spellStart"/>
      <w:r w:rsidR="0036294C">
        <w:rPr>
          <w:sz w:val="24"/>
          <w:szCs w:val="24"/>
        </w:rPr>
        <w:t>међународног</w:t>
      </w:r>
      <w:proofErr w:type="spellEnd"/>
      <w:r w:rsidR="0036294C">
        <w:rPr>
          <w:sz w:val="24"/>
          <w:szCs w:val="24"/>
        </w:rPr>
        <w:t xml:space="preserve"> </w:t>
      </w:r>
      <w:proofErr w:type="spellStart"/>
      <w:r w:rsidR="0036294C">
        <w:rPr>
          <w:sz w:val="24"/>
          <w:szCs w:val="24"/>
        </w:rPr>
        <w:t>часописа</w:t>
      </w:r>
      <w:proofErr w:type="spellEnd"/>
      <w:r w:rsidR="0036294C">
        <w:rPr>
          <w:sz w:val="24"/>
          <w:szCs w:val="24"/>
        </w:rPr>
        <w:t xml:space="preserve"> Thermal Science</w:t>
      </w:r>
      <w:r w:rsidR="0036294C">
        <w:rPr>
          <w:sz w:val="24"/>
          <w:szCs w:val="24"/>
          <w:lang w:val="sr-Cyrl-RS"/>
        </w:rPr>
        <w:t>.</w:t>
      </w:r>
      <w:r w:rsidR="0036294C" w:rsidRPr="0036294C">
        <w:rPr>
          <w:rFonts w:eastAsia="Times New Roman"/>
          <w:bCs/>
          <w:i/>
          <w:iCs/>
          <w:sz w:val="24"/>
          <w:szCs w:val="24"/>
          <w:lang w:val="sr-Cyrl-RS" w:eastAsia="sr-Latn-RS"/>
        </w:rPr>
        <w:t xml:space="preserve"> </w:t>
      </w:r>
      <w:r w:rsidR="0036294C">
        <w:rPr>
          <w:rFonts w:eastAsia="Times New Roman"/>
          <w:bCs/>
          <w:i/>
          <w:iCs/>
          <w:sz w:val="24"/>
          <w:szCs w:val="24"/>
          <w:lang w:val="sr-Cyrl-RS" w:eastAsia="sr-Latn-RS"/>
        </w:rPr>
        <w:t>Ненад Ђајић</w:t>
      </w:r>
      <w:r w:rsidR="0036294C">
        <w:rPr>
          <w:rFonts w:eastAsia="Times New Roman"/>
          <w:sz w:val="24"/>
          <w:szCs w:val="24"/>
          <w:lang w:val="sr-Cyrl-RS" w:eastAsia="sr-Latn-RS"/>
        </w:rPr>
        <w:t xml:space="preserve"> је у 2023. години био ангажован у улози председника Српског комитета Светског савета за енергију (</w:t>
      </w:r>
      <w:r w:rsidR="0036294C">
        <w:rPr>
          <w:sz w:val="24"/>
          <w:szCs w:val="24"/>
        </w:rPr>
        <w:t>WEC</w:t>
      </w:r>
      <w:r w:rsidR="0036294C">
        <w:rPr>
          <w:sz w:val="24"/>
          <w:szCs w:val="24"/>
          <w:lang w:val="sr-Cyrl-RS"/>
        </w:rPr>
        <w:t>)</w:t>
      </w:r>
      <w:r w:rsidR="0036294C">
        <w:rPr>
          <w:sz w:val="24"/>
          <w:szCs w:val="24"/>
        </w:rPr>
        <w:t xml:space="preserve"> </w:t>
      </w:r>
      <w:r w:rsidR="0036294C">
        <w:rPr>
          <w:rFonts w:eastAsia="Times New Roman"/>
          <w:sz w:val="24"/>
          <w:szCs w:val="24"/>
          <w:lang w:val="sr-Cyrl-RS" w:eastAsia="sr-Latn-RS"/>
        </w:rPr>
        <w:t>на ангажовању чланова да анкетно исказују ставове о изазовима са којима се сусреће енергетика Србије и мишљења о припремљености државе да на њих одговори.</w:t>
      </w:r>
    </w:p>
    <w:p w14:paraId="1216828B" w14:textId="77777777" w:rsidR="0012185A" w:rsidRDefault="0012185A" w:rsidP="0036294C">
      <w:pPr>
        <w:rPr>
          <w:rFonts w:eastAsia="Times New Roman"/>
          <w:sz w:val="24"/>
          <w:szCs w:val="24"/>
          <w:lang w:val="sr-Latn-RS" w:eastAsia="sr-Latn-RS"/>
        </w:rPr>
      </w:pPr>
    </w:p>
    <w:p w14:paraId="036AC402" w14:textId="77777777" w:rsidR="0012185A" w:rsidRDefault="0012185A" w:rsidP="0012185A">
      <w:pPr>
        <w:rPr>
          <w:rFonts w:eastAsia="Times New Roman"/>
          <w:color w:val="222222"/>
          <w:sz w:val="24"/>
          <w:szCs w:val="24"/>
          <w:lang w:eastAsia="sr-Latn-RS"/>
        </w:rPr>
      </w:pPr>
    </w:p>
    <w:p w14:paraId="34293266" w14:textId="77777777" w:rsidR="0012185A" w:rsidRPr="0012185A" w:rsidRDefault="0012185A" w:rsidP="0012185A">
      <w:pPr>
        <w:pStyle w:val="ListParagraph"/>
        <w:spacing w:line="240" w:lineRule="auto"/>
        <w:ind w:left="0"/>
        <w:rPr>
          <w:color w:val="000000"/>
          <w:sz w:val="24"/>
          <w:szCs w:val="24"/>
          <w:lang w:val="sr-Cyrl-RS"/>
        </w:rPr>
      </w:pPr>
      <w:r w:rsidRPr="00383AC3">
        <w:rPr>
          <w:b/>
          <w:bCs/>
          <w:sz w:val="28"/>
          <w:szCs w:val="28"/>
          <w:lang w:val="sr-Cyrl-RS"/>
        </w:rPr>
        <w:lastRenderedPageBreak/>
        <w:t>Међуодељењски одбор за</w:t>
      </w:r>
      <w:r>
        <w:rPr>
          <w:b/>
          <w:bCs/>
          <w:sz w:val="28"/>
          <w:szCs w:val="28"/>
          <w:lang w:val="sr-Cyrl-RS"/>
        </w:rPr>
        <w:t xml:space="preserve"> међународну сарадњу</w:t>
      </w:r>
    </w:p>
    <w:p w14:paraId="1869F6AE" w14:textId="77777777" w:rsidR="0012185A" w:rsidRDefault="0012185A" w:rsidP="0012185A">
      <w:pPr>
        <w:rPr>
          <w:rFonts w:eastAsia="Times New Roman"/>
          <w:color w:val="222222"/>
          <w:sz w:val="24"/>
          <w:szCs w:val="24"/>
          <w:lang w:eastAsia="sr-Latn-RS"/>
        </w:rPr>
      </w:pPr>
    </w:p>
    <w:p w14:paraId="1A7D40EC" w14:textId="32560F04" w:rsidR="0012185A" w:rsidRDefault="0012185A" w:rsidP="0012185A">
      <w:pPr>
        <w:rPr>
          <w:rFonts w:eastAsia="Times New Roman"/>
          <w:color w:val="222222"/>
          <w:sz w:val="24"/>
          <w:szCs w:val="24"/>
          <w:lang w:val="sr-Cyrl-RS" w:eastAsia="sr-Latn-RS"/>
        </w:rPr>
      </w:pPr>
      <w:r w:rsidRPr="008D178B">
        <w:rPr>
          <w:rFonts w:eastAsia="Times New Roman"/>
          <w:color w:val="222222"/>
          <w:sz w:val="24"/>
          <w:szCs w:val="24"/>
          <w:lang w:eastAsia="sr-Latn-RS"/>
        </w:rPr>
        <w:t>М</w:t>
      </w:r>
      <w:r>
        <w:rPr>
          <w:rFonts w:eastAsia="Times New Roman"/>
          <w:color w:val="222222"/>
          <w:sz w:val="24"/>
          <w:szCs w:val="24"/>
          <w:lang w:val="sr-Cyrl-RS" w:eastAsia="sr-Latn-RS"/>
        </w:rPr>
        <w:t>ОМС је имао а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ктивности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у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оквиру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r>
        <w:rPr>
          <w:rFonts w:eastAsia="Times New Roman"/>
          <w:color w:val="222222"/>
          <w:sz w:val="24"/>
          <w:szCs w:val="24"/>
          <w:lang w:eastAsia="sr-Latn-RS"/>
        </w:rPr>
        <w:t>CATES</w:t>
      </w:r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r>
        <w:rPr>
          <w:rFonts w:eastAsia="Times New Roman"/>
          <w:color w:val="222222"/>
          <w:sz w:val="24"/>
          <w:szCs w:val="24"/>
          <w:lang w:val="sr-Cyrl-RS" w:eastAsia="sr-Latn-RS"/>
        </w:rPr>
        <w:t>и</w:t>
      </w:r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не</w:t>
      </w:r>
      <w:proofErr w:type="spellEnd"/>
      <w:r>
        <w:rPr>
          <w:rFonts w:eastAsia="Times New Roman"/>
          <w:color w:val="222222"/>
          <w:sz w:val="24"/>
          <w:szCs w:val="24"/>
          <w:lang w:val="sr-Cyrl-RS" w:eastAsia="sr-Latn-RS"/>
        </w:rPr>
        <w:t>ш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то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мање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у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оквиру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r>
        <w:rPr>
          <w:rFonts w:eastAsia="Times New Roman"/>
          <w:color w:val="222222"/>
          <w:sz w:val="24"/>
          <w:szCs w:val="24"/>
          <w:lang w:eastAsia="sr-Latn-RS"/>
        </w:rPr>
        <w:t>Euro-CASE</w:t>
      </w:r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, </w:t>
      </w:r>
      <w:r>
        <w:rPr>
          <w:rFonts w:eastAsia="Times New Roman"/>
          <w:color w:val="222222"/>
          <w:sz w:val="24"/>
          <w:szCs w:val="24"/>
          <w:lang w:val="sr-Cyrl-RS" w:eastAsia="sr-Latn-RS"/>
        </w:rPr>
        <w:t>ш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то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је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вероватно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последица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замене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представника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АИНС- а у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истом</w:t>
      </w:r>
      <w:proofErr w:type="spellEnd"/>
      <w:r>
        <w:rPr>
          <w:rFonts w:eastAsia="Times New Roman"/>
          <w:color w:val="222222"/>
          <w:sz w:val="24"/>
          <w:szCs w:val="24"/>
          <w:lang w:val="sr-Cyrl-RS" w:eastAsia="sr-Latn-RS"/>
        </w:rPr>
        <w:t xml:space="preserve"> </w:t>
      </w:r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(В.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Недови</w:t>
      </w:r>
      <w:proofErr w:type="spellEnd"/>
      <w:r>
        <w:rPr>
          <w:rFonts w:eastAsia="Times New Roman"/>
          <w:color w:val="222222"/>
          <w:sz w:val="24"/>
          <w:szCs w:val="24"/>
          <w:lang w:val="sr-Cyrl-RS" w:eastAsia="sr-Latn-RS"/>
        </w:rPr>
        <w:t>ћ</w:t>
      </w:r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уместо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П.</w:t>
      </w:r>
      <w:r>
        <w:rPr>
          <w:rFonts w:eastAsia="Times New Roman"/>
          <w:color w:val="222222"/>
          <w:sz w:val="24"/>
          <w:szCs w:val="24"/>
          <w:lang w:val="sr-Cyrl-RS"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Петрови</w:t>
      </w:r>
      <w:proofErr w:type="spellEnd"/>
      <w:r>
        <w:rPr>
          <w:rFonts w:eastAsia="Times New Roman"/>
          <w:color w:val="222222"/>
          <w:sz w:val="24"/>
          <w:szCs w:val="24"/>
          <w:lang w:val="sr-Cyrl-RS" w:eastAsia="sr-Latn-RS"/>
        </w:rPr>
        <w:t>ћ</w:t>
      </w:r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). </w:t>
      </w:r>
    </w:p>
    <w:p w14:paraId="293C7043" w14:textId="77777777" w:rsidR="0012185A" w:rsidRPr="0012185A" w:rsidRDefault="0012185A" w:rsidP="0012185A">
      <w:pPr>
        <w:rPr>
          <w:rFonts w:eastAsia="Times New Roman"/>
          <w:color w:val="222222"/>
          <w:sz w:val="24"/>
          <w:szCs w:val="24"/>
          <w:lang w:val="sr-Cyrl-RS" w:eastAsia="sr-Latn-RS"/>
        </w:rPr>
      </w:pPr>
    </w:p>
    <w:p w14:paraId="52306B82" w14:textId="631507F0" w:rsidR="0012185A" w:rsidRDefault="0012185A" w:rsidP="0012185A">
      <w:pPr>
        <w:rPr>
          <w:rFonts w:eastAsia="Times New Roman"/>
          <w:color w:val="222222"/>
          <w:sz w:val="24"/>
          <w:szCs w:val="24"/>
          <w:lang w:val="sr-Cyrl-RS" w:eastAsia="sr-Latn-RS"/>
        </w:rPr>
      </w:pPr>
      <w:r>
        <w:rPr>
          <w:rFonts w:eastAsia="Times New Roman"/>
          <w:color w:val="222222"/>
          <w:sz w:val="24"/>
          <w:szCs w:val="24"/>
          <w:lang w:val="sr-Cyrl-RS" w:eastAsia="sr-Latn-RS"/>
        </w:rPr>
        <w:t xml:space="preserve">П.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Петровић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је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као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наш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представник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и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члан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Извршног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одбора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r>
        <w:rPr>
          <w:rFonts w:eastAsia="Times New Roman"/>
          <w:color w:val="222222"/>
          <w:sz w:val="24"/>
          <w:szCs w:val="24"/>
          <w:lang w:eastAsia="sr-Latn-RS"/>
        </w:rPr>
        <w:t>Euro-CASE</w:t>
      </w:r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био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веома</w:t>
      </w:r>
      <w:proofErr w:type="spellEnd"/>
      <w:r>
        <w:rPr>
          <w:rFonts w:eastAsia="Times New Roman"/>
          <w:color w:val="222222"/>
          <w:sz w:val="24"/>
          <w:szCs w:val="24"/>
          <w:lang w:val="sr-Cyrl-RS"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активан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и о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својим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активностима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је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редовно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обавештавао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координатора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МОМС и</w:t>
      </w:r>
      <w:r>
        <w:rPr>
          <w:rFonts w:eastAsia="Times New Roman"/>
          <w:color w:val="222222"/>
          <w:sz w:val="24"/>
          <w:szCs w:val="24"/>
          <w:lang w:val="sr-Cyrl-RS"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Председништво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АИНС</w:t>
      </w:r>
      <w:r>
        <w:rPr>
          <w:rFonts w:eastAsia="Times New Roman"/>
          <w:color w:val="222222"/>
          <w:sz w:val="24"/>
          <w:szCs w:val="24"/>
          <w:lang w:val="sr-Cyrl-RS" w:eastAsia="sr-Latn-RS"/>
        </w:rPr>
        <w:t>.</w:t>
      </w:r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Б.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Стојановић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и М.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Месаревић</w:t>
      </w:r>
      <w:proofErr w:type="spellEnd"/>
      <w:r>
        <w:rPr>
          <w:rFonts w:eastAsia="Times New Roman"/>
          <w:color w:val="222222"/>
          <w:sz w:val="24"/>
          <w:szCs w:val="24"/>
          <w:lang w:val="sr-Cyrl-RS" w:eastAsia="sr-Latn-RS"/>
        </w:rPr>
        <w:t xml:space="preserve"> су активно учествовали на с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астанци</w:t>
      </w:r>
      <w:proofErr w:type="spellEnd"/>
      <w:r>
        <w:rPr>
          <w:rFonts w:eastAsia="Times New Roman"/>
          <w:color w:val="222222"/>
          <w:sz w:val="24"/>
          <w:szCs w:val="24"/>
          <w:lang w:val="sr-Cyrl-RS" w:eastAsia="sr-Latn-RS"/>
        </w:rPr>
        <w:t>ма преко</w:t>
      </w:r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r>
        <w:rPr>
          <w:rFonts w:eastAsia="Times New Roman"/>
          <w:color w:val="222222"/>
          <w:sz w:val="24"/>
          <w:szCs w:val="24"/>
          <w:lang w:eastAsia="sr-Latn-RS"/>
        </w:rPr>
        <w:t>ZOOM</w:t>
      </w:r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п</w:t>
      </w:r>
      <w:r>
        <w:rPr>
          <w:rFonts w:eastAsia="Times New Roman"/>
          <w:color w:val="222222"/>
          <w:sz w:val="24"/>
          <w:szCs w:val="24"/>
          <w:lang w:val="sr-Cyrl-RS" w:eastAsia="sr-Latn-RS"/>
        </w:rPr>
        <w:t>латформе</w:t>
      </w:r>
      <w:r w:rsidR="006D3C27">
        <w:rPr>
          <w:rFonts w:eastAsia="Times New Roman"/>
          <w:color w:val="222222"/>
          <w:sz w:val="24"/>
          <w:szCs w:val="24"/>
          <w:lang w:val="sr-Cyrl-RS" w:eastAsia="sr-Latn-RS"/>
        </w:rPr>
        <w:t xml:space="preserve"> и то у следећим групама</w:t>
      </w:r>
      <w:r>
        <w:rPr>
          <w:rFonts w:eastAsia="Times New Roman"/>
          <w:color w:val="222222"/>
          <w:sz w:val="24"/>
          <w:szCs w:val="24"/>
          <w:lang w:val="sr-Cyrl-RS" w:eastAsia="sr-Latn-RS"/>
        </w:rPr>
        <w:t xml:space="preserve">: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Комитет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за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комуникацију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,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Радна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група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за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образовање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у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инз</w:t>
      </w:r>
      <w:proofErr w:type="spellEnd"/>
      <w:r>
        <w:rPr>
          <w:rFonts w:eastAsia="Times New Roman"/>
          <w:color w:val="222222"/>
          <w:sz w:val="24"/>
          <w:szCs w:val="24"/>
          <w:lang w:val="sr-Cyrl-RS" w:eastAsia="sr-Latn-RS"/>
        </w:rPr>
        <w:t>ж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ењерству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r>
        <w:rPr>
          <w:rFonts w:eastAsia="Times New Roman"/>
          <w:color w:val="222222"/>
          <w:sz w:val="24"/>
          <w:szCs w:val="24"/>
          <w:lang w:val="sr-Cyrl-RS" w:eastAsia="sr-Latn-RS"/>
        </w:rPr>
        <w:t>и</w:t>
      </w:r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Радна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група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за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усагла</w:t>
      </w:r>
      <w:proofErr w:type="spellEnd"/>
      <w:r>
        <w:rPr>
          <w:rFonts w:eastAsia="Times New Roman"/>
          <w:color w:val="222222"/>
          <w:sz w:val="24"/>
          <w:szCs w:val="24"/>
          <w:lang w:val="sr-Cyrl-RS" w:eastAsia="sr-Latn-RS"/>
        </w:rPr>
        <w:t>ш</w:t>
      </w:r>
      <w:r w:rsidRPr="008D178B">
        <w:rPr>
          <w:rFonts w:eastAsia="Times New Roman"/>
          <w:color w:val="222222"/>
          <w:sz w:val="24"/>
          <w:szCs w:val="24"/>
          <w:lang w:eastAsia="sr-Latn-RS"/>
        </w:rPr>
        <w:t>а</w:t>
      </w:r>
      <w:r>
        <w:rPr>
          <w:rFonts w:eastAsia="Times New Roman"/>
          <w:color w:val="222222"/>
          <w:sz w:val="24"/>
          <w:szCs w:val="24"/>
          <w:lang w:val="sr-Cyrl-RS" w:eastAsia="sr-Latn-RS"/>
        </w:rPr>
        <w:t>в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ање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разли</w:t>
      </w:r>
      <w:proofErr w:type="spellEnd"/>
      <w:r>
        <w:rPr>
          <w:rFonts w:eastAsia="Times New Roman"/>
          <w:color w:val="222222"/>
          <w:sz w:val="24"/>
          <w:szCs w:val="24"/>
          <w:lang w:val="sr-Cyrl-RS" w:eastAsia="sr-Latn-RS"/>
        </w:rPr>
        <w:t>ч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итости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у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области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примене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r>
        <w:rPr>
          <w:rFonts w:eastAsia="Times New Roman"/>
          <w:color w:val="222222"/>
          <w:sz w:val="24"/>
          <w:szCs w:val="24"/>
          <w:lang w:val="sr-Cyrl-RS" w:eastAsia="sr-Latn-RS"/>
        </w:rPr>
        <w:t xml:space="preserve">и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развоја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ин</w:t>
      </w:r>
      <w:proofErr w:type="spellEnd"/>
      <w:r>
        <w:rPr>
          <w:rFonts w:eastAsia="Times New Roman"/>
          <w:color w:val="222222"/>
          <w:sz w:val="24"/>
          <w:szCs w:val="24"/>
          <w:lang w:val="sr-Cyrl-RS" w:eastAsia="sr-Latn-RS"/>
        </w:rPr>
        <w:t>ж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ењерских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наука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>.</w:t>
      </w:r>
    </w:p>
    <w:p w14:paraId="4D019C12" w14:textId="77777777" w:rsidR="006D3C27" w:rsidRPr="006D3C27" w:rsidRDefault="006D3C27" w:rsidP="0012185A">
      <w:pPr>
        <w:rPr>
          <w:rFonts w:eastAsia="Times New Roman"/>
          <w:color w:val="222222"/>
          <w:sz w:val="24"/>
          <w:szCs w:val="24"/>
          <w:lang w:val="sr-Cyrl-RS" w:eastAsia="sr-Latn-RS"/>
        </w:rPr>
      </w:pPr>
    </w:p>
    <w:p w14:paraId="6F084CBB" w14:textId="4F326661" w:rsidR="0012185A" w:rsidRDefault="0012185A" w:rsidP="0012185A">
      <w:pPr>
        <w:rPr>
          <w:rFonts w:eastAsia="Times New Roman"/>
          <w:color w:val="222222"/>
          <w:sz w:val="24"/>
          <w:szCs w:val="24"/>
          <w:lang w:val="sr-Cyrl-RS" w:eastAsia="sr-Latn-RS"/>
        </w:rPr>
      </w:pP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Биљана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Стојанови</w:t>
      </w:r>
      <w:proofErr w:type="spellEnd"/>
      <w:r>
        <w:rPr>
          <w:rFonts w:eastAsia="Times New Roman"/>
          <w:color w:val="222222"/>
          <w:sz w:val="24"/>
          <w:szCs w:val="24"/>
          <w:lang w:val="sr-Cyrl-RS" w:eastAsia="sr-Latn-RS"/>
        </w:rPr>
        <w:t>ћ</w:t>
      </w:r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је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као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предс</w:t>
      </w:r>
      <w:proofErr w:type="spellEnd"/>
      <w:r>
        <w:rPr>
          <w:rFonts w:eastAsia="Times New Roman"/>
          <w:color w:val="222222"/>
          <w:sz w:val="24"/>
          <w:szCs w:val="24"/>
          <w:lang w:val="sr-Cyrl-RS" w:eastAsia="sr-Latn-RS"/>
        </w:rPr>
        <w:t>т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авник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АИНС и </w:t>
      </w:r>
      <w:r>
        <w:rPr>
          <w:rFonts w:eastAsia="Times New Roman"/>
          <w:color w:val="222222"/>
          <w:sz w:val="24"/>
          <w:szCs w:val="24"/>
          <w:lang w:val="sr-Cyrl-RS" w:eastAsia="sr-Latn-RS"/>
        </w:rPr>
        <w:t>ч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лан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Управног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одбора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r>
        <w:rPr>
          <w:rFonts w:eastAsia="Times New Roman"/>
          <w:color w:val="222222"/>
          <w:sz w:val="24"/>
          <w:szCs w:val="24"/>
          <w:lang w:eastAsia="sr-Latn-RS"/>
        </w:rPr>
        <w:t>CAETS</w:t>
      </w:r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у</w:t>
      </w:r>
      <w:r>
        <w:rPr>
          <w:rFonts w:eastAsia="Times New Roman"/>
          <w:color w:val="222222"/>
          <w:sz w:val="24"/>
          <w:szCs w:val="24"/>
          <w:lang w:val="sr-Cyrl-RS" w:eastAsia="sr-Latn-RS"/>
        </w:rPr>
        <w:t>ч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ествовала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на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год</w:t>
      </w:r>
      <w:proofErr w:type="spellEnd"/>
      <w:r>
        <w:rPr>
          <w:rFonts w:eastAsia="Times New Roman"/>
          <w:color w:val="222222"/>
          <w:sz w:val="24"/>
          <w:szCs w:val="24"/>
          <w:lang w:val="sr-Cyrl-RS" w:eastAsia="sr-Latn-RS"/>
        </w:rPr>
        <w:t>иш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њој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конференцији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r>
        <w:rPr>
          <w:rFonts w:eastAsia="Times New Roman"/>
          <w:color w:val="222222"/>
          <w:sz w:val="24"/>
          <w:szCs w:val="24"/>
          <w:lang w:eastAsia="sr-Latn-RS"/>
        </w:rPr>
        <w:t>CAETS</w:t>
      </w:r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у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Загребу</w:t>
      </w:r>
      <w:proofErr w:type="spellEnd"/>
      <w:r>
        <w:rPr>
          <w:rFonts w:eastAsia="Times New Roman"/>
          <w:color w:val="222222"/>
          <w:sz w:val="24"/>
          <w:szCs w:val="24"/>
          <w:lang w:val="sr-Cyrl-RS" w:eastAsia="sr-Latn-RS"/>
        </w:rPr>
        <w:t>, Хрватска</w:t>
      </w:r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од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6</w:t>
      </w:r>
      <w:r>
        <w:rPr>
          <w:rFonts w:eastAsia="Times New Roman"/>
          <w:color w:val="222222"/>
          <w:sz w:val="24"/>
          <w:szCs w:val="24"/>
          <w:lang w:eastAsia="sr-Latn-RS"/>
        </w:rPr>
        <w:t xml:space="preserve">. </w:t>
      </w:r>
      <w:r>
        <w:rPr>
          <w:rFonts w:eastAsia="Times New Roman"/>
          <w:color w:val="222222"/>
          <w:sz w:val="24"/>
          <w:szCs w:val="24"/>
          <w:lang w:val="sr-Cyrl-RS" w:eastAsia="sr-Latn-RS"/>
        </w:rPr>
        <w:t xml:space="preserve">до </w:t>
      </w:r>
      <w:r w:rsidRPr="008D178B">
        <w:rPr>
          <w:rFonts w:eastAsia="Times New Roman"/>
          <w:color w:val="222222"/>
          <w:sz w:val="24"/>
          <w:szCs w:val="24"/>
          <w:lang w:eastAsia="sr-Latn-RS"/>
        </w:rPr>
        <w:t>9</w:t>
      </w:r>
      <w:r>
        <w:rPr>
          <w:rFonts w:eastAsia="Times New Roman"/>
          <w:color w:val="222222"/>
          <w:sz w:val="24"/>
          <w:szCs w:val="24"/>
          <w:lang w:val="sr-Cyrl-RS" w:eastAsia="sr-Latn-RS"/>
        </w:rPr>
        <w:t>.</w:t>
      </w:r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октобра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2023.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Председник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gramStart"/>
      <w:r>
        <w:rPr>
          <w:rFonts w:eastAsia="Times New Roman"/>
          <w:color w:val="222222"/>
          <w:sz w:val="24"/>
          <w:szCs w:val="24"/>
          <w:lang w:eastAsia="sr-Latn-RS"/>
        </w:rPr>
        <w:t>CAETS</w:t>
      </w:r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,</w:t>
      </w:r>
      <w:proofErr w:type="gram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који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је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r>
        <w:rPr>
          <w:rFonts w:eastAsia="Times New Roman"/>
          <w:color w:val="222222"/>
          <w:sz w:val="24"/>
          <w:szCs w:val="24"/>
          <w:lang w:val="sr-Cyrl-RS" w:eastAsia="sr-Latn-RS"/>
        </w:rPr>
        <w:t>и</w:t>
      </w:r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председник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Хрватске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Академије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техни</w:t>
      </w:r>
      <w:proofErr w:type="spellEnd"/>
      <w:r>
        <w:rPr>
          <w:rFonts w:eastAsia="Times New Roman"/>
          <w:color w:val="222222"/>
          <w:sz w:val="24"/>
          <w:szCs w:val="24"/>
          <w:lang w:val="sr-Cyrl-RS" w:eastAsia="sr-Latn-RS"/>
        </w:rPr>
        <w:t>ч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ких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знаност</w:t>
      </w:r>
      <w:proofErr w:type="spellEnd"/>
      <w:r>
        <w:rPr>
          <w:rFonts w:eastAsia="Times New Roman"/>
          <w:color w:val="222222"/>
          <w:sz w:val="24"/>
          <w:szCs w:val="24"/>
          <w:lang w:val="sr-Cyrl-RS" w:eastAsia="sr-Latn-RS"/>
        </w:rPr>
        <w:t>и</w:t>
      </w:r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-</w:t>
      </w:r>
      <w:r>
        <w:rPr>
          <w:rFonts w:eastAsia="Times New Roman"/>
          <w:color w:val="222222"/>
          <w:sz w:val="24"/>
          <w:szCs w:val="24"/>
          <w:lang w:val="sr-Cyrl-RS" w:eastAsia="sr-Latn-RS"/>
        </w:rPr>
        <w:t xml:space="preserve"> </w:t>
      </w:r>
      <w:r w:rsidRPr="008D178B">
        <w:rPr>
          <w:rFonts w:eastAsia="Times New Roman"/>
          <w:color w:val="222222"/>
          <w:sz w:val="24"/>
          <w:szCs w:val="24"/>
          <w:lang w:eastAsia="sr-Latn-RS"/>
        </w:rPr>
        <w:t>ХАТЗ</w:t>
      </w:r>
      <w:r>
        <w:rPr>
          <w:rFonts w:eastAsia="Times New Roman"/>
          <w:color w:val="222222"/>
          <w:sz w:val="24"/>
          <w:szCs w:val="24"/>
          <w:lang w:val="sr-Cyrl-RS" w:eastAsia="sr-Latn-RS"/>
        </w:rPr>
        <w:t>,</w:t>
      </w:r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проф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.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Ведран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Морнар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r>
        <w:rPr>
          <w:rFonts w:eastAsia="Times New Roman"/>
          <w:color w:val="222222"/>
          <w:sz w:val="24"/>
          <w:szCs w:val="24"/>
          <w:lang w:val="sr-Cyrl-RS" w:eastAsia="sr-Latn-RS"/>
        </w:rPr>
        <w:t>и</w:t>
      </w:r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по</w:t>
      </w:r>
      <w:proofErr w:type="spellEnd"/>
      <w:r>
        <w:rPr>
          <w:rFonts w:eastAsia="Times New Roman"/>
          <w:color w:val="222222"/>
          <w:sz w:val="24"/>
          <w:szCs w:val="24"/>
          <w:lang w:val="sr-Cyrl-RS" w:eastAsia="sr-Latn-RS"/>
        </w:rPr>
        <w:t>т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пре</w:t>
      </w:r>
      <w:proofErr w:type="spellEnd"/>
      <w:r>
        <w:rPr>
          <w:rFonts w:eastAsia="Times New Roman"/>
          <w:color w:val="222222"/>
          <w:sz w:val="24"/>
          <w:szCs w:val="24"/>
          <w:lang w:val="sr-Cyrl-RS" w:eastAsia="sr-Latn-RS"/>
        </w:rPr>
        <w:t>д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седник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ХАТЗ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проф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.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Невен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Дуи</w:t>
      </w:r>
      <w:proofErr w:type="spellEnd"/>
      <w:r>
        <w:rPr>
          <w:rFonts w:eastAsia="Times New Roman"/>
          <w:color w:val="222222"/>
          <w:sz w:val="24"/>
          <w:szCs w:val="24"/>
          <w:lang w:val="sr-Cyrl-RS" w:eastAsia="sr-Latn-RS"/>
        </w:rPr>
        <w:t>ћ</w:t>
      </w:r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су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били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гости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r>
        <w:rPr>
          <w:rFonts w:eastAsia="Times New Roman"/>
          <w:color w:val="222222"/>
          <w:sz w:val="24"/>
          <w:szCs w:val="24"/>
          <w:lang w:val="sr-Cyrl-RS" w:eastAsia="sr-Latn-RS"/>
        </w:rPr>
        <w:t>и</w:t>
      </w:r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предава</w:t>
      </w:r>
      <w:proofErr w:type="spellEnd"/>
      <w:r>
        <w:rPr>
          <w:rFonts w:eastAsia="Times New Roman"/>
          <w:color w:val="222222"/>
          <w:sz w:val="24"/>
          <w:szCs w:val="24"/>
          <w:lang w:val="sr-Cyrl-RS" w:eastAsia="sr-Latn-RS"/>
        </w:rPr>
        <w:t>ч</w:t>
      </w:r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и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на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Скупу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АИНС 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ор</w:t>
      </w:r>
      <w:proofErr w:type="spellEnd"/>
      <w:r>
        <w:rPr>
          <w:rFonts w:eastAsia="Times New Roman"/>
          <w:color w:val="222222"/>
          <w:sz w:val="24"/>
          <w:szCs w:val="24"/>
          <w:lang w:val="sr-Cyrl-RS" w:eastAsia="sr-Latn-RS"/>
        </w:rPr>
        <w:t>г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анизованом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у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оквиру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Све</w:t>
      </w:r>
      <w:proofErr w:type="spellEnd"/>
      <w:r>
        <w:rPr>
          <w:rFonts w:eastAsia="Times New Roman"/>
          <w:color w:val="222222"/>
          <w:sz w:val="24"/>
          <w:szCs w:val="24"/>
          <w:lang w:val="sr-Cyrl-RS" w:eastAsia="sr-Latn-RS"/>
        </w:rPr>
        <w:t>ч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ане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академије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АИНС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поводом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прославе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25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година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од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настанка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АИНС.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Том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приликом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су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размењена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ми</w:t>
      </w:r>
      <w:proofErr w:type="spellEnd"/>
      <w:r>
        <w:rPr>
          <w:rFonts w:eastAsia="Times New Roman"/>
          <w:color w:val="222222"/>
          <w:sz w:val="24"/>
          <w:szCs w:val="24"/>
          <w:lang w:val="sr-Cyrl-RS" w:eastAsia="sr-Latn-RS"/>
        </w:rPr>
        <w:t>ш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љења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r>
        <w:rPr>
          <w:rFonts w:eastAsia="Times New Roman"/>
          <w:color w:val="222222"/>
          <w:sz w:val="24"/>
          <w:szCs w:val="24"/>
          <w:lang w:val="sr-Cyrl-RS" w:eastAsia="sr-Latn-RS"/>
        </w:rPr>
        <w:t>и</w:t>
      </w:r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искуства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обе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Академије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r>
        <w:rPr>
          <w:rFonts w:eastAsia="Times New Roman"/>
          <w:color w:val="222222"/>
          <w:sz w:val="24"/>
          <w:szCs w:val="24"/>
          <w:lang w:val="sr-Cyrl-RS" w:eastAsia="sr-Latn-RS"/>
        </w:rPr>
        <w:t>и</w:t>
      </w:r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разговарано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је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о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могу</w:t>
      </w:r>
      <w:proofErr w:type="spellEnd"/>
      <w:r>
        <w:rPr>
          <w:rFonts w:eastAsia="Times New Roman"/>
          <w:color w:val="222222"/>
          <w:sz w:val="24"/>
          <w:szCs w:val="24"/>
          <w:lang w:val="sr-Cyrl-RS" w:eastAsia="sr-Latn-RS"/>
        </w:rPr>
        <w:t>ћ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ностима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даље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сарадње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.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На</w:t>
      </w:r>
      <w:proofErr w:type="spellEnd"/>
      <w:r>
        <w:rPr>
          <w:rFonts w:eastAsia="Times New Roman"/>
          <w:color w:val="222222"/>
          <w:sz w:val="24"/>
          <w:szCs w:val="24"/>
          <w:lang w:val="sr-Cyrl-RS" w:eastAsia="sr-Latn-RS"/>
        </w:rPr>
        <w:t>ж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алост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,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због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болести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тре</w:t>
      </w:r>
      <w:proofErr w:type="spellEnd"/>
      <w:r>
        <w:rPr>
          <w:rFonts w:eastAsia="Times New Roman"/>
          <w:color w:val="222222"/>
          <w:sz w:val="24"/>
          <w:szCs w:val="24"/>
          <w:lang w:val="sr-Cyrl-RS" w:eastAsia="sr-Latn-RS"/>
        </w:rPr>
        <w:t>ћ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ег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предава</w:t>
      </w:r>
      <w:proofErr w:type="spellEnd"/>
      <w:r>
        <w:rPr>
          <w:rFonts w:eastAsia="Times New Roman"/>
          <w:color w:val="222222"/>
          <w:sz w:val="24"/>
          <w:szCs w:val="24"/>
          <w:lang w:val="sr-Cyrl-RS" w:eastAsia="sr-Latn-RS"/>
        </w:rPr>
        <w:t>ч</w:t>
      </w:r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а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проф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.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Станислава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Пејовника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,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генералног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секретара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Словена</w:t>
      </w:r>
      <w:proofErr w:type="spellEnd"/>
      <w:r>
        <w:rPr>
          <w:rFonts w:eastAsia="Times New Roman"/>
          <w:color w:val="222222"/>
          <w:sz w:val="24"/>
          <w:szCs w:val="24"/>
          <w:lang w:val="sr-Cyrl-RS" w:eastAsia="sr-Latn-RS"/>
        </w:rPr>
        <w:t>ч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ке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академије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ин</w:t>
      </w:r>
      <w:proofErr w:type="spellEnd"/>
      <w:r>
        <w:rPr>
          <w:rFonts w:eastAsia="Times New Roman"/>
          <w:color w:val="222222"/>
          <w:sz w:val="24"/>
          <w:szCs w:val="24"/>
          <w:lang w:val="sr-Cyrl-RS" w:eastAsia="sr-Latn-RS"/>
        </w:rPr>
        <w:t>ж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ењерских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наука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није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до</w:t>
      </w:r>
      <w:proofErr w:type="spellEnd"/>
      <w:r>
        <w:rPr>
          <w:rFonts w:eastAsia="Times New Roman"/>
          <w:color w:val="222222"/>
          <w:sz w:val="24"/>
          <w:szCs w:val="24"/>
          <w:lang w:val="sr-Cyrl-RS" w:eastAsia="sr-Latn-RS"/>
        </w:rPr>
        <w:t>ш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ло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до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бли</w:t>
      </w:r>
      <w:proofErr w:type="spellEnd"/>
      <w:r>
        <w:rPr>
          <w:rFonts w:eastAsia="Times New Roman"/>
          <w:color w:val="222222"/>
          <w:sz w:val="24"/>
          <w:szCs w:val="24"/>
          <w:lang w:val="sr-Cyrl-RS" w:eastAsia="sr-Latn-RS"/>
        </w:rPr>
        <w:t>ж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их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контаката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на</w:t>
      </w:r>
      <w:proofErr w:type="spellEnd"/>
      <w:r>
        <w:rPr>
          <w:rFonts w:eastAsia="Times New Roman"/>
          <w:color w:val="222222"/>
          <w:sz w:val="24"/>
          <w:szCs w:val="24"/>
          <w:lang w:val="sr-Cyrl-RS" w:eastAsia="sr-Latn-RS"/>
        </w:rPr>
        <w:t>ш</w:t>
      </w:r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е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две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 xml:space="preserve"> </w:t>
      </w:r>
      <w:proofErr w:type="spellStart"/>
      <w:r w:rsidRPr="008D178B">
        <w:rPr>
          <w:rFonts w:eastAsia="Times New Roman"/>
          <w:color w:val="222222"/>
          <w:sz w:val="24"/>
          <w:szCs w:val="24"/>
          <w:lang w:eastAsia="sr-Latn-RS"/>
        </w:rPr>
        <w:t>Академије</w:t>
      </w:r>
      <w:proofErr w:type="spellEnd"/>
      <w:r w:rsidRPr="008D178B">
        <w:rPr>
          <w:rFonts w:eastAsia="Times New Roman"/>
          <w:color w:val="222222"/>
          <w:sz w:val="24"/>
          <w:szCs w:val="24"/>
          <w:lang w:eastAsia="sr-Latn-RS"/>
        </w:rPr>
        <w:t>.</w:t>
      </w:r>
      <w:r>
        <w:rPr>
          <w:rFonts w:eastAsia="Times New Roman"/>
          <w:color w:val="222222"/>
          <w:sz w:val="24"/>
          <w:szCs w:val="24"/>
          <w:lang w:val="sr-Cyrl-RS" w:eastAsia="sr-Latn-RS"/>
        </w:rPr>
        <w:t xml:space="preserve"> На Свечаној академији АИНС поред предавача из ХАТЗ је</w:t>
      </w:r>
      <w:r w:rsidR="006D3C27">
        <w:rPr>
          <w:rFonts w:eastAsia="Times New Roman"/>
          <w:color w:val="222222"/>
          <w:sz w:val="24"/>
          <w:szCs w:val="24"/>
          <w:lang w:val="sr-Cyrl-RS" w:eastAsia="sr-Latn-RS"/>
        </w:rPr>
        <w:t xml:space="preserve"> </w:t>
      </w:r>
      <w:r>
        <w:rPr>
          <w:rFonts w:eastAsia="Times New Roman"/>
          <w:color w:val="222222"/>
          <w:sz w:val="24"/>
          <w:szCs w:val="24"/>
          <w:lang w:val="sr-Cyrl-RS" w:eastAsia="sr-Latn-RS"/>
        </w:rPr>
        <w:t xml:space="preserve">учествовао по позиву и предстваник Академије инжењерских наука Црне Горе, проф. др Милош Кнежевић. </w:t>
      </w:r>
    </w:p>
    <w:p w14:paraId="437FD78E" w14:textId="77777777" w:rsidR="0012185A" w:rsidRPr="0012185A" w:rsidRDefault="0012185A" w:rsidP="0036294C">
      <w:pPr>
        <w:rPr>
          <w:sz w:val="24"/>
          <w:szCs w:val="24"/>
          <w:lang w:val="sr-Latn-RS"/>
        </w:rPr>
      </w:pPr>
    </w:p>
    <w:sectPr w:rsidR="0012185A" w:rsidRPr="001218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FE8"/>
    <w:rsid w:val="0012185A"/>
    <w:rsid w:val="00264CA4"/>
    <w:rsid w:val="0031127E"/>
    <w:rsid w:val="0036294C"/>
    <w:rsid w:val="00383AC3"/>
    <w:rsid w:val="003B788C"/>
    <w:rsid w:val="004761D2"/>
    <w:rsid w:val="00481449"/>
    <w:rsid w:val="004D5766"/>
    <w:rsid w:val="005A2234"/>
    <w:rsid w:val="0067372D"/>
    <w:rsid w:val="006A28D9"/>
    <w:rsid w:val="006C26B4"/>
    <w:rsid w:val="006D3C27"/>
    <w:rsid w:val="006D5C36"/>
    <w:rsid w:val="00801F6D"/>
    <w:rsid w:val="008B1FE8"/>
    <w:rsid w:val="00964B6C"/>
    <w:rsid w:val="00A378B9"/>
    <w:rsid w:val="00C42F07"/>
    <w:rsid w:val="00CA0A6A"/>
    <w:rsid w:val="00DE2B00"/>
    <w:rsid w:val="00EA53D4"/>
    <w:rsid w:val="00EE7B00"/>
    <w:rsid w:val="00F300E9"/>
    <w:rsid w:val="00F35D9D"/>
    <w:rsid w:val="00FC035A"/>
    <w:rsid w:val="00FD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66071"/>
  <w15:chartTrackingRefBased/>
  <w15:docId w15:val="{87FA8421-AEF0-46D0-B90B-39A58D1C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1D2"/>
    <w:pPr>
      <w:spacing w:after="0" w:line="256" w:lineRule="auto"/>
      <w:jc w:val="both"/>
    </w:pPr>
    <w:rPr>
      <w:rFonts w:ascii="Times New Roman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1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FE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FE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F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F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F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F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FE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F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FE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FE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FE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F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F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F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F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FE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F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F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F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FE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FE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FE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FE8"/>
    <w:rPr>
      <w:b/>
      <w:bCs/>
      <w:smallCaps/>
      <w:color w:val="365F91" w:themeColor="accent1" w:themeShade="BF"/>
      <w:spacing w:val="5"/>
    </w:rPr>
  </w:style>
  <w:style w:type="paragraph" w:styleId="BodyText">
    <w:name w:val="Body Text"/>
    <w:basedOn w:val="Normal"/>
    <w:link w:val="BodyTextChar"/>
    <w:unhideWhenUsed/>
    <w:rsid w:val="00FC035A"/>
    <w:pPr>
      <w:spacing w:line="240" w:lineRule="auto"/>
    </w:pPr>
    <w:rPr>
      <w:rFonts w:eastAsia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FC035A"/>
    <w:rPr>
      <w:rFonts w:ascii="Times New Roman" w:eastAsia="Times New Roman" w:hAnsi="Times New Roman" w:cs="Times New Roman"/>
      <w:kern w:val="0"/>
      <w:sz w:val="24"/>
      <w:szCs w:val="24"/>
      <w:lang w:val="sr-Cyrl-CS"/>
    </w:rPr>
  </w:style>
  <w:style w:type="character" w:customStyle="1" w:styleId="fontstyle01">
    <w:name w:val="fontstyle01"/>
    <w:basedOn w:val="DefaultParagraphFont"/>
    <w:rsid w:val="00DE2B0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DE2B0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4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1860</Words>
  <Characters>10603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Aleksandra</cp:lastModifiedBy>
  <cp:revision>6</cp:revision>
  <dcterms:created xsi:type="dcterms:W3CDTF">2024-04-02T17:29:00Z</dcterms:created>
  <dcterms:modified xsi:type="dcterms:W3CDTF">2024-04-03T15:41:00Z</dcterms:modified>
</cp:coreProperties>
</file>