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8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</w:tblGrid>
      <w:tr w:rsidR="00705A50" w:rsidRPr="00705A50" w:rsidTr="00FB62BF">
        <w:trPr>
          <w:trHeight w:val="341"/>
          <w:tblCellSpacing w:w="0" w:type="dxa"/>
        </w:trPr>
        <w:tc>
          <w:tcPr>
            <w:tcW w:w="0" w:type="auto"/>
            <w:vAlign w:val="center"/>
            <w:hideMark/>
          </w:tcPr>
          <w:p w:rsidR="00705A50" w:rsidRPr="00705A50" w:rsidRDefault="00705A50" w:rsidP="0070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05A5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705A50" w:rsidRPr="00705A50" w:rsidRDefault="00705A50" w:rsidP="00705A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868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6267"/>
        <w:gridCol w:w="38"/>
        <w:gridCol w:w="634"/>
        <w:gridCol w:w="38"/>
        <w:gridCol w:w="365"/>
        <w:gridCol w:w="672"/>
      </w:tblGrid>
      <w:tr w:rsidR="00FB62BF" w:rsidRPr="00705A50" w:rsidTr="00FB62BF">
        <w:trPr>
          <w:trHeight w:val="579"/>
          <w:tblCellSpacing w:w="0" w:type="dxa"/>
        </w:trPr>
        <w:tc>
          <w:tcPr>
            <w:tcW w:w="672" w:type="dxa"/>
            <w:shd w:val="clear" w:color="auto" w:fill="E2E2E2"/>
            <w:vAlign w:val="bottom"/>
            <w:hideMark/>
          </w:tcPr>
          <w:p w:rsidR="00FB62BF" w:rsidRPr="00705A50" w:rsidRDefault="00FB62BF" w:rsidP="00F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05A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mc:AlternateContent>
                <mc:Choice Requires="wps">
                  <w:drawing>
                    <wp:inline distT="0" distB="0" distL="0" distR="0" wp14:anchorId="39FE4871" wp14:editId="6B2DF8AE">
                      <wp:extent cx="222250" cy="158750"/>
                      <wp:effectExtent l="0" t="0" r="0" b="0"/>
                      <wp:docPr id="4" name="Rectangle 4" descr="C:\Users\Mico\Desktop\images\kolica_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C374FC" id="Rectangle 4" o:spid="_x0000_s1026" style="width:17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39" w:type="dxa"/>
            <w:gridSpan w:val="3"/>
            <w:vAlign w:val="bottom"/>
            <w:hideMark/>
          </w:tcPr>
          <w:p w:rsidR="00FB62BF" w:rsidRPr="00705A50" w:rsidRDefault="00FB62BF" w:rsidP="00FB62BF">
            <w:pPr>
              <w:ind w:right="132"/>
              <w:jc w:val="center"/>
              <w:rPr>
                <w:lang w:eastAsia="sr-Latn-RS"/>
              </w:rPr>
            </w:pPr>
            <w:r w:rsidRPr="00FB62BF">
              <w:rPr>
                <w:lang w:eastAsia="sr-Latn-RS"/>
              </w:rPr>
              <w:t xml:space="preserve"> DOGOVORENA SARADNJA INŽENJERSKE KOMORE SRBIJE I AKADEMIJE INŽENJERSKIH NAUKA SRBIJE U OBLASTI INŽENJERSTVA</w:t>
            </w:r>
          </w:p>
        </w:tc>
        <w:tc>
          <w:tcPr>
            <w:tcW w:w="38" w:type="dxa"/>
            <w:vAlign w:val="bottom"/>
            <w:hideMark/>
          </w:tcPr>
          <w:p w:rsidR="00FB62BF" w:rsidRPr="00705A50" w:rsidRDefault="00FB62BF" w:rsidP="00FB6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05A50">
              <w:rPr>
                <w:rFonts w:ascii="Times New Roman" w:eastAsia="Times New Roman" w:hAnsi="Times New Roman" w:cs="Times New Roman"/>
                <w:noProof/>
                <w:color w:val="546295"/>
                <w:sz w:val="24"/>
                <w:szCs w:val="24"/>
                <w:lang w:eastAsia="sr-Latn-RS"/>
              </w:rPr>
              <mc:AlternateContent>
                <mc:Choice Requires="wps">
                  <w:drawing>
                    <wp:inline distT="0" distB="0" distL="0" distR="0" wp14:anchorId="5DAA1F0C" wp14:editId="627608AB">
                      <wp:extent cx="342900" cy="342900"/>
                      <wp:effectExtent l="0" t="0" r="0" b="0"/>
                      <wp:docPr id="3" name="Rectangle 3" descr="C:\vesti\images\printthispage.gif">
                        <a:hlinkClick xmlns:a="http://schemas.openxmlformats.org/drawingml/2006/main" r:id="rId4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64A917" id="Rectangle 3" o:spid="_x0000_s1026" href="C:\vesti\" target="&quot;_blank&quot;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7" w:type="dxa"/>
            <w:gridSpan w:val="2"/>
          </w:tcPr>
          <w:p w:rsidR="00FB62BF" w:rsidRPr="00705A50" w:rsidRDefault="00FB62BF" w:rsidP="00FB6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546295"/>
                <w:sz w:val="24"/>
                <w:szCs w:val="24"/>
                <w:lang w:eastAsia="sr-Latn-RS"/>
              </w:rPr>
            </w:pPr>
          </w:p>
        </w:tc>
      </w:tr>
      <w:tr w:rsidR="00FB62BF" w:rsidRPr="00705A50" w:rsidTr="00FB62BF">
        <w:trPr>
          <w:gridAfter w:val="1"/>
          <w:wAfter w:w="672" w:type="dxa"/>
          <w:trHeight w:val="166"/>
          <w:tblCellSpacing w:w="0" w:type="dxa"/>
        </w:trPr>
        <w:tc>
          <w:tcPr>
            <w:tcW w:w="6939" w:type="dxa"/>
            <w:gridSpan w:val="2"/>
            <w:vAlign w:val="center"/>
            <w:hideMark/>
          </w:tcPr>
          <w:p w:rsidR="00FB62BF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FB62BF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  <w:p w:rsidR="00FB62BF" w:rsidRPr="00705A50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38" w:type="dxa"/>
            <w:vAlign w:val="center"/>
            <w:hideMark/>
          </w:tcPr>
          <w:p w:rsidR="00FB62BF" w:rsidRPr="00705A50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037" w:type="dxa"/>
            <w:gridSpan w:val="3"/>
          </w:tcPr>
          <w:p w:rsidR="00FB62BF" w:rsidRPr="00705A50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62BF" w:rsidRPr="00705A50" w:rsidTr="00FB62BF">
        <w:trPr>
          <w:gridAfter w:val="1"/>
          <w:wAfter w:w="672" w:type="dxa"/>
          <w:trHeight w:val="46"/>
          <w:tblCellSpacing w:w="0" w:type="dxa"/>
        </w:trPr>
        <w:tc>
          <w:tcPr>
            <w:tcW w:w="6939" w:type="dxa"/>
            <w:gridSpan w:val="2"/>
            <w:vAlign w:val="center"/>
          </w:tcPr>
          <w:p w:rsidR="00FB62BF" w:rsidRPr="00705A50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38" w:type="dxa"/>
            <w:vAlign w:val="center"/>
          </w:tcPr>
          <w:p w:rsidR="00FB62BF" w:rsidRPr="00705A50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037" w:type="dxa"/>
            <w:gridSpan w:val="3"/>
          </w:tcPr>
          <w:p w:rsidR="00FB62BF" w:rsidRPr="00705A50" w:rsidRDefault="00FB62BF" w:rsidP="00FB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705A50" w:rsidRPr="00705A50" w:rsidRDefault="00705A50" w:rsidP="00705A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6"/>
      </w:tblGrid>
      <w:tr w:rsidR="00705A50" w:rsidRPr="00FB62BF" w:rsidTr="00FB62BF">
        <w:trPr>
          <w:tblCellSpacing w:w="0" w:type="dxa"/>
        </w:trPr>
        <w:tc>
          <w:tcPr>
            <w:tcW w:w="20" w:type="dxa"/>
            <w:vAlign w:val="center"/>
            <w:hideMark/>
          </w:tcPr>
          <w:p w:rsidR="00705A50" w:rsidRPr="00FB62BF" w:rsidRDefault="00705A50" w:rsidP="00FB6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</w:pPr>
            <w:bookmarkStart w:id="0" w:name="_GoBack"/>
            <w:r w:rsidRPr="00FB62BF"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9336" w:type="dxa"/>
            <w:shd w:val="clear" w:color="auto" w:fill="FFFFFF"/>
            <w:vAlign w:val="center"/>
            <w:hideMark/>
          </w:tcPr>
          <w:p w:rsidR="00FB62BF" w:rsidRPr="00FB62BF" w:rsidRDefault="00705A50" w:rsidP="00FB6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</w:pPr>
            <w:r w:rsidRPr="00FB62BF"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  <w:t>Prof. dr Rajko Unčanin, predsednik Inženjerske komore Srbije i Dragoljub Jakšić, predsednik Izvršnog odbora Matične sekcije inženjera elektro struke i potpredsednik Upravnog odbora Komore održali su sastanak sa predstavnicima Akademije inženjerskih nauka Srbije. Sastanak je održan 4. septembra 2019. godine u prostorijama Inženjerske komore Srbije u Beogradu. Ispred Akademije inženjerskih nauka Srbije prisustvovali su prof. dr Branko Kovačević, predsednik, prof. dr Miloljub Smiljanić, generalni sekretar i prof. dr Aleksandar Gajić, zamenik generalnog sekretara.</w:t>
            </w:r>
          </w:p>
          <w:p w:rsidR="00705A50" w:rsidRPr="00FB62BF" w:rsidRDefault="00705A50" w:rsidP="00FB6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</w:pPr>
            <w:r w:rsidRPr="00FB62BF"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  <w:t>Sastanak je protekao u prijateljskoj i prijatnoj atmosferi</w:t>
            </w:r>
            <w:r w:rsidRPr="00FB62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sr-Latn-RS"/>
              </w:rPr>
              <w:t>,</w:t>
            </w:r>
            <w:r w:rsidRPr="00FB62BF"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  <w:t> a održan je radi uspostavljanja saradnje između Inženjerske komore Srbije i Akademije inženjerskih nauka Srbije u oblasti inženjerstva, kao i zajedničkim aktivnostima koje se planiranju za naredni period. Na sastanku se razgovaralo i o načinima daljeg razvoja i jačanja domaće privrede, zatim značaju i mestu inženjera i njihovoj ulozi u društvu, ali i o problemima koji se odnose na odlazak mladih iz zemlje i mogućnostima za njihov ostanak u zemlji.</w:t>
            </w:r>
          </w:p>
          <w:p w:rsidR="00705A50" w:rsidRPr="00FB62BF" w:rsidRDefault="00705A50" w:rsidP="00FB6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</w:pPr>
            <w:r w:rsidRPr="00FB62BF"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  <w:t>Za naredni period dogovoreno je intenziviranje saradnje, kao i uključivanje strukovnih udruženja i organizacija u razne aktivnosti koje će preduzimati Komora i Akademija, a posebno u one koje se tiču poboljšanja položaja inženjera i inženjerske struke u Srbiji.</w:t>
            </w:r>
          </w:p>
        </w:tc>
      </w:tr>
      <w:bookmarkEnd w:id="0"/>
    </w:tbl>
    <w:p w:rsidR="00705A50" w:rsidRPr="00705A50" w:rsidRDefault="00705A50" w:rsidP="00FB62BF">
      <w:pPr>
        <w:jc w:val="both"/>
        <w:rPr>
          <w:vanish/>
          <w:lang w:eastAsia="sr-Latn-RS"/>
        </w:rPr>
      </w:pPr>
    </w:p>
    <w:tbl>
      <w:tblPr>
        <w:tblW w:w="5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4998"/>
      </w:tblGrid>
      <w:tr w:rsidR="00705A50" w:rsidRPr="00705A50" w:rsidTr="00705A50">
        <w:trPr>
          <w:tblCellSpacing w:w="0" w:type="dxa"/>
        </w:trPr>
        <w:tc>
          <w:tcPr>
            <w:tcW w:w="100" w:type="dxa"/>
            <w:vAlign w:val="center"/>
            <w:hideMark/>
          </w:tcPr>
          <w:p w:rsidR="00705A50" w:rsidRPr="00705A50" w:rsidRDefault="00705A50" w:rsidP="00FB62BF">
            <w:pPr>
              <w:jc w:val="both"/>
              <w:rPr>
                <w:lang w:eastAsia="sr-Latn-RS"/>
              </w:rPr>
            </w:pPr>
            <w:r w:rsidRPr="00705A50">
              <w:rPr>
                <w:lang w:eastAsia="sr-Latn-RS"/>
              </w:rPr>
              <w:t> </w:t>
            </w:r>
          </w:p>
        </w:tc>
        <w:tc>
          <w:tcPr>
            <w:tcW w:w="4900" w:type="dxa"/>
            <w:vAlign w:val="center"/>
            <w:hideMark/>
          </w:tcPr>
          <w:tbl>
            <w:tblPr>
              <w:tblW w:w="49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0"/>
            </w:tblGrid>
            <w:tr w:rsidR="00705A50" w:rsidRPr="00705A50">
              <w:trPr>
                <w:tblCellSpacing w:w="0" w:type="dxa"/>
              </w:trPr>
              <w:tc>
                <w:tcPr>
                  <w:tcW w:w="3620" w:type="dxa"/>
                  <w:vAlign w:val="center"/>
                  <w:hideMark/>
                </w:tcPr>
                <w:p w:rsidR="00705A50" w:rsidRPr="00705A50" w:rsidRDefault="00705A50" w:rsidP="00FB62BF">
                  <w:pPr>
                    <w:jc w:val="both"/>
                    <w:rPr>
                      <w:lang w:eastAsia="sr-Latn-RS"/>
                    </w:rPr>
                  </w:pPr>
                  <w:r w:rsidRPr="00705A50">
                    <w:rPr>
                      <w:lang w:eastAsia="sr-Latn-RS"/>
                    </w:rPr>
                    <w:t> </w:t>
                  </w:r>
                </w:p>
              </w:tc>
            </w:tr>
          </w:tbl>
          <w:p w:rsidR="00705A50" w:rsidRPr="00705A50" w:rsidRDefault="00705A50" w:rsidP="00FB62BF">
            <w:pPr>
              <w:jc w:val="both"/>
              <w:rPr>
                <w:lang w:eastAsia="sr-Latn-RS"/>
              </w:rPr>
            </w:pPr>
          </w:p>
        </w:tc>
      </w:tr>
    </w:tbl>
    <w:p w:rsidR="00576E0F" w:rsidRDefault="00576E0F" w:rsidP="00FB62BF">
      <w:pPr>
        <w:jc w:val="both"/>
      </w:pPr>
    </w:p>
    <w:sectPr w:rsidR="0057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50"/>
    <w:rsid w:val="00576E0F"/>
    <w:rsid w:val="00705A50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09573-61F3-45F7-AC8E-D6742DD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Emphasis">
    <w:name w:val="Emphasis"/>
    <w:basedOn w:val="DefaultParagraphFont"/>
    <w:uiPriority w:val="20"/>
    <w:qFormat/>
    <w:rsid w:val="00705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vesti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2</cp:revision>
  <dcterms:created xsi:type="dcterms:W3CDTF">2019-09-21T12:30:00Z</dcterms:created>
  <dcterms:modified xsi:type="dcterms:W3CDTF">2019-09-21T12:30:00Z</dcterms:modified>
</cp:coreProperties>
</file>