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CC" w:rsidRPr="00EC3D73" w:rsidRDefault="000126CC" w:rsidP="00347FFB">
      <w:pPr>
        <w:jc w:val="center"/>
        <w:rPr>
          <w:sz w:val="24"/>
          <w:szCs w:val="24"/>
          <w:lang w:val="sr-Cyrl-RS"/>
        </w:rPr>
      </w:pPr>
    </w:p>
    <w:p w:rsidR="009B65DB" w:rsidRPr="00EC3D73" w:rsidRDefault="009B65DB" w:rsidP="009B65DB">
      <w:pPr>
        <w:pStyle w:val="PaperParagraphs"/>
        <w:rPr>
          <w:b/>
          <w:sz w:val="24"/>
          <w:szCs w:val="24"/>
          <w:lang w:val="sr-Cyrl-RS"/>
        </w:rPr>
      </w:pPr>
      <w:r w:rsidRPr="00EC3D73">
        <w:rPr>
          <w:b/>
          <w:sz w:val="24"/>
          <w:szCs w:val="24"/>
          <w:lang w:val="sr-Cyrl-RS"/>
        </w:rPr>
        <w:t>Информација о скупу</w:t>
      </w:r>
    </w:p>
    <w:p w:rsidR="000126CC" w:rsidRPr="00EC3D73" w:rsidRDefault="000126CC" w:rsidP="009B65DB">
      <w:pPr>
        <w:pStyle w:val="PaperParagraphs"/>
        <w:rPr>
          <w:b/>
          <w:sz w:val="24"/>
          <w:szCs w:val="24"/>
          <w:lang w:val="sr-Cyrl-RS"/>
        </w:rPr>
      </w:pPr>
    </w:p>
    <w:p w:rsidR="000126CC" w:rsidRPr="00EC3D73" w:rsidRDefault="000126CC" w:rsidP="000126CC">
      <w:pPr>
        <w:jc w:val="center"/>
        <w:rPr>
          <w:rFonts w:ascii="Times New Roman" w:hAnsi="Times New Roman"/>
          <w:b/>
          <w:i/>
          <w:noProof/>
          <w:sz w:val="24"/>
          <w:szCs w:val="24"/>
          <w:lang w:val="sr-Cyrl-RS"/>
        </w:rPr>
      </w:pPr>
      <w:r w:rsidRPr="00EC3D73">
        <w:rPr>
          <w:rFonts w:ascii="Times New Roman" w:hAnsi="Times New Roman"/>
          <w:b/>
          <w:i/>
          <w:noProof/>
          <w:sz w:val="24"/>
          <w:szCs w:val="24"/>
          <w:lang w:val="sr-Cyrl-RS"/>
        </w:rPr>
        <w:t>РЕЦИКЛАЖА МЕТАЛИЧНИХ СЕКУНДАРНИХ СИРОВИНА</w:t>
      </w:r>
    </w:p>
    <w:p w:rsidR="008325DC" w:rsidRPr="00EC3D73" w:rsidRDefault="008325DC" w:rsidP="0083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8325DC" w:rsidRPr="00EC3D73" w:rsidRDefault="008325DC" w:rsidP="0083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9B65DB" w:rsidRPr="00EC3D73" w:rsidRDefault="009B65DB" w:rsidP="009B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sz w:val="24"/>
          <w:szCs w:val="24"/>
          <w:lang w:val="sr-Cyrl-RS"/>
        </w:rPr>
        <w:t>Организатор:</w:t>
      </w:r>
    </w:p>
    <w:p w:rsidR="009B65DB" w:rsidRPr="00EC3D73" w:rsidRDefault="009B65DB" w:rsidP="009B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C3D73">
        <w:rPr>
          <w:rFonts w:ascii="Times New Roman" w:hAnsi="Times New Roman"/>
          <w:b/>
          <w:sz w:val="24"/>
          <w:szCs w:val="24"/>
          <w:lang w:val="sr-Cyrl-RS"/>
        </w:rPr>
        <w:t>Академија инжењерских наука Србије</w:t>
      </w:r>
      <w:r w:rsidR="00E91757" w:rsidRPr="00EC3D73">
        <w:rPr>
          <w:rFonts w:ascii="Times New Roman" w:hAnsi="Times New Roman"/>
          <w:b/>
          <w:sz w:val="24"/>
          <w:szCs w:val="24"/>
          <w:lang w:val="sr-Cyrl-RS"/>
        </w:rPr>
        <w:t xml:space="preserve"> (АИНС)</w:t>
      </w:r>
    </w:p>
    <w:p w:rsidR="0052580F" w:rsidRPr="001D534F" w:rsidRDefault="0052580F" w:rsidP="009B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sz w:val="24"/>
          <w:szCs w:val="24"/>
          <w:lang w:val="sr-Cyrl-RS"/>
        </w:rPr>
        <w:t>Суорганизатор</w:t>
      </w:r>
      <w:r w:rsidR="0081052B" w:rsidRPr="001D534F">
        <w:rPr>
          <w:rFonts w:ascii="Times New Roman" w:hAnsi="Times New Roman"/>
          <w:sz w:val="24"/>
          <w:szCs w:val="24"/>
          <w:lang w:val="sr-Cyrl-RS"/>
        </w:rPr>
        <w:t>:</w:t>
      </w:r>
    </w:p>
    <w:p w:rsidR="009B65DB" w:rsidRPr="00EC3D73" w:rsidRDefault="000126CC" w:rsidP="009B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sr-Cyrl-RS"/>
        </w:rPr>
      </w:pPr>
      <w:r w:rsidRPr="00EC3D73">
        <w:rPr>
          <w:rFonts w:ascii="Times New Roman" w:hAnsi="Times New Roman"/>
          <w:noProof/>
          <w:sz w:val="24"/>
          <w:szCs w:val="24"/>
          <w:lang w:val="sr-Cyrl-RS"/>
        </w:rPr>
        <w:t>Институт за технологију нуклеарних и других минералних сировина (ИТНМС), Београд</w:t>
      </w:r>
    </w:p>
    <w:p w:rsidR="000126CC" w:rsidRPr="00EC3D73" w:rsidRDefault="000126CC" w:rsidP="009B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sr-Cyrl-RS"/>
        </w:rPr>
      </w:pPr>
    </w:p>
    <w:p w:rsidR="00C238D4" w:rsidRPr="00EC3D73" w:rsidRDefault="00C238D4" w:rsidP="00C238D4">
      <w:pPr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:rsidR="00C238D4" w:rsidRPr="00EC3D73" w:rsidRDefault="00C238D4" w:rsidP="00C238D4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EC3D73">
        <w:rPr>
          <w:rFonts w:ascii="Times New Roman" w:hAnsi="Times New Roman"/>
          <w:noProof/>
          <w:sz w:val="24"/>
          <w:szCs w:val="24"/>
          <w:lang w:val="sr-Cyrl-RS"/>
        </w:rPr>
        <w:t>Скуп је одржан 16. новембра 2018. год. у Свечаној сали Института за технологију нуклеарних и других минералних сировина, Булевар Франше Д'Епереа 86, Београд, са почетком у 11 часова</w:t>
      </w:r>
      <w:r w:rsidR="00E91757" w:rsidRPr="00EC3D73">
        <w:rPr>
          <w:rFonts w:ascii="Times New Roman" w:hAnsi="Times New Roman"/>
          <w:noProof/>
          <w:sz w:val="24"/>
          <w:szCs w:val="24"/>
          <w:lang w:val="sr-Cyrl-RS"/>
        </w:rPr>
        <w:t>,</w:t>
      </w:r>
      <w:r w:rsidRPr="00EC3D73">
        <w:rPr>
          <w:rFonts w:ascii="Times New Roman" w:hAnsi="Times New Roman"/>
          <w:noProof/>
          <w:sz w:val="24"/>
          <w:szCs w:val="24"/>
          <w:lang w:val="sr-Cyrl-RS"/>
        </w:rPr>
        <w:t xml:space="preserve"> у склопу активности Међуодељенског одбора за заштиту животне средине АИНС и суорганизацији Института за технологију нуклеарних и других минералних сировина према следећем програму: </w:t>
      </w:r>
    </w:p>
    <w:p w:rsidR="000617FB" w:rsidRPr="00EC3D73" w:rsidRDefault="000617FB" w:rsidP="000617F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val="sr-Cyrl-RS"/>
        </w:rPr>
      </w:pPr>
      <w:r w:rsidRPr="00EC3D73">
        <w:rPr>
          <w:rFonts w:ascii="Times New Roman" w:hAnsi="Times New Roman"/>
          <w:noProof/>
          <w:sz w:val="24"/>
          <w:szCs w:val="24"/>
          <w:lang w:val="sr-Cyrl-RS"/>
        </w:rPr>
        <w:t>Отварање скупа  - проф. др Мића Јовановић, координатор Међуодељенског одбора за заштиту животне средине АИНС;</w:t>
      </w:r>
    </w:p>
    <w:p w:rsidR="000617FB" w:rsidRPr="00EC3D73" w:rsidRDefault="000617FB" w:rsidP="000617F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val="sr-Cyrl-RS"/>
        </w:rPr>
      </w:pPr>
      <w:r w:rsidRPr="00EC3D73">
        <w:rPr>
          <w:rFonts w:ascii="Times New Roman" w:hAnsi="Times New Roman"/>
          <w:noProof/>
          <w:sz w:val="24"/>
          <w:szCs w:val="24"/>
          <w:lang w:val="sr-Cyrl-RS"/>
        </w:rPr>
        <w:t>Уводно излагање - проф. др Илија Илић, редовни члан АИНС;</w:t>
      </w:r>
    </w:p>
    <w:p w:rsidR="000617FB" w:rsidRPr="00EC3D73" w:rsidRDefault="000617FB" w:rsidP="000617F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val="sr-Cyrl-RS"/>
        </w:rPr>
      </w:pPr>
      <w:r w:rsidRPr="00EC3D73">
        <w:rPr>
          <w:rFonts w:ascii="Times New Roman" w:hAnsi="Times New Roman"/>
          <w:noProof/>
          <w:sz w:val="24"/>
          <w:szCs w:val="24"/>
          <w:lang w:val="sr-Cyrl-RS"/>
        </w:rPr>
        <w:t xml:space="preserve">Предавање - др Мирослав Сокић, директор ИТНМС-а „Извори настајања и поступци припреме и прераде  секундарних сировина обојених метала“; </w:t>
      </w:r>
    </w:p>
    <w:p w:rsidR="000617FB" w:rsidRPr="00EC3D73" w:rsidRDefault="000617FB" w:rsidP="000617F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val="sr-Cyrl-RS"/>
        </w:rPr>
      </w:pPr>
      <w:r w:rsidRPr="00EC3D73">
        <w:rPr>
          <w:rFonts w:ascii="Times New Roman" w:hAnsi="Times New Roman"/>
          <w:noProof/>
          <w:sz w:val="24"/>
          <w:szCs w:val="24"/>
          <w:lang w:val="sr-Cyrl-RS"/>
        </w:rPr>
        <w:t>Дискусија;</w:t>
      </w:r>
    </w:p>
    <w:p w:rsidR="000617FB" w:rsidRPr="00EC3D73" w:rsidRDefault="000617FB" w:rsidP="000617F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noProof/>
          <w:sz w:val="24"/>
          <w:szCs w:val="24"/>
          <w:lang w:val="sr-Cyrl-RS"/>
        </w:rPr>
      </w:pPr>
      <w:r w:rsidRPr="00EC3D73">
        <w:rPr>
          <w:rFonts w:ascii="Times New Roman" w:hAnsi="Times New Roman"/>
          <w:noProof/>
          <w:sz w:val="24"/>
          <w:szCs w:val="24"/>
          <w:lang w:val="sr-Cyrl-RS"/>
        </w:rPr>
        <w:t>Kоктел.</w:t>
      </w:r>
    </w:p>
    <w:p w:rsidR="00C238D4" w:rsidRPr="00EC3D73" w:rsidRDefault="00C238D4" w:rsidP="00C238D4">
      <w:pPr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:rsidR="00C238D4" w:rsidRPr="00EC3D73" w:rsidRDefault="000617FB" w:rsidP="00631F9F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EC3D73">
        <w:rPr>
          <w:rFonts w:ascii="Times New Roman" w:hAnsi="Times New Roman"/>
          <w:noProof/>
          <w:sz w:val="24"/>
          <w:szCs w:val="24"/>
          <w:lang w:val="sr-Cyrl-RS"/>
        </w:rPr>
        <w:t xml:space="preserve">У складу са програмом, скупом је председавао проф. др Мића Јовановић. Након уводних речи о самој организацији скупа, </w:t>
      </w:r>
      <w:r w:rsidR="006D312C" w:rsidRPr="00EC3D73">
        <w:rPr>
          <w:rFonts w:ascii="Times New Roman" w:hAnsi="Times New Roman"/>
          <w:noProof/>
          <w:sz w:val="24"/>
          <w:szCs w:val="24"/>
          <w:lang w:val="sr-Cyrl-RS"/>
        </w:rPr>
        <w:t xml:space="preserve">указао је на чињеницу да су </w:t>
      </w:r>
      <w:r w:rsidR="00E91757" w:rsidRPr="00EC3D73">
        <w:rPr>
          <w:rFonts w:ascii="Times New Roman" w:hAnsi="Times New Roman"/>
          <w:noProof/>
          <w:sz w:val="24"/>
          <w:szCs w:val="24"/>
          <w:lang w:val="sr-Cyrl-RS"/>
        </w:rPr>
        <w:t xml:space="preserve">заштита животне средине </w:t>
      </w:r>
      <w:r w:rsidR="006D312C" w:rsidRPr="00EC3D73">
        <w:rPr>
          <w:rFonts w:ascii="Times New Roman" w:hAnsi="Times New Roman"/>
          <w:noProof/>
          <w:sz w:val="24"/>
          <w:szCs w:val="24"/>
          <w:lang w:val="sr-Cyrl-RS"/>
        </w:rPr>
        <w:t>и рециклажа међусобно блиско повезане и да постају све значајније за даљи привредни развој. У</w:t>
      </w:r>
      <w:r w:rsidR="006D312C" w:rsidRPr="00EC3D73">
        <w:rPr>
          <w:rFonts w:ascii="Times New Roman" w:hAnsi="Times New Roman"/>
          <w:sz w:val="24"/>
          <w:szCs w:val="24"/>
          <w:lang w:val="sr-Cyrl-RS"/>
        </w:rPr>
        <w:t>напређивање технолошких поступака рециклаже секундарних сировина и реконструкција постојећих постројења у циљу повећања њихове ефикасности, уз обезбеђивање значајних енергетских уштеда</w:t>
      </w:r>
      <w:r w:rsidR="00E91757" w:rsidRPr="00EC3D73">
        <w:rPr>
          <w:rFonts w:ascii="Times New Roman" w:hAnsi="Times New Roman"/>
          <w:sz w:val="24"/>
          <w:szCs w:val="24"/>
          <w:lang w:val="sr-Cyrl-RS"/>
        </w:rPr>
        <w:t>,</w:t>
      </w:r>
      <w:r w:rsidR="006D312C" w:rsidRPr="00EC3D73">
        <w:rPr>
          <w:rFonts w:ascii="Times New Roman" w:hAnsi="Times New Roman"/>
          <w:sz w:val="24"/>
          <w:szCs w:val="24"/>
          <w:lang w:val="sr-Cyrl-RS"/>
        </w:rPr>
        <w:t xml:space="preserve"> значајан су предуслов очување животне средине.  Након тога, реч је </w:t>
      </w:r>
      <w:r w:rsidR="001C3E9F" w:rsidRPr="00EC3D73">
        <w:rPr>
          <w:rFonts w:ascii="Times New Roman" w:hAnsi="Times New Roman"/>
          <w:noProof/>
          <w:sz w:val="24"/>
          <w:szCs w:val="24"/>
          <w:lang w:val="sr-Cyrl-RS"/>
        </w:rPr>
        <w:t>дао проф. др Мирољубу Аџ</w:t>
      </w:r>
      <w:r w:rsidRPr="00EC3D73">
        <w:rPr>
          <w:rFonts w:ascii="Times New Roman" w:hAnsi="Times New Roman"/>
          <w:noProof/>
          <w:sz w:val="24"/>
          <w:szCs w:val="24"/>
          <w:lang w:val="sr-Cyrl-RS"/>
        </w:rPr>
        <w:t xml:space="preserve">ићу, потпредседнику АИНС који је званично отворио скуп. </w:t>
      </w:r>
    </w:p>
    <w:p w:rsidR="000617FB" w:rsidRPr="00EC3D73" w:rsidRDefault="000617FB" w:rsidP="00631F9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noProof/>
          <w:sz w:val="24"/>
          <w:szCs w:val="24"/>
          <w:lang w:val="sr-Cyrl-RS"/>
        </w:rPr>
        <w:t>У св</w:t>
      </w:r>
      <w:r w:rsidR="001C3E9F" w:rsidRPr="00EC3D73">
        <w:rPr>
          <w:rFonts w:ascii="Times New Roman" w:hAnsi="Times New Roman"/>
          <w:noProof/>
          <w:sz w:val="24"/>
          <w:szCs w:val="24"/>
          <w:lang w:val="sr-Cyrl-RS"/>
        </w:rPr>
        <w:t>ом излагању, проф. др Мирољуб Аџ</w:t>
      </w:r>
      <w:r w:rsidRPr="00EC3D73">
        <w:rPr>
          <w:rFonts w:ascii="Times New Roman" w:hAnsi="Times New Roman"/>
          <w:noProof/>
          <w:sz w:val="24"/>
          <w:szCs w:val="24"/>
          <w:lang w:val="sr-Cyrl-RS"/>
        </w:rPr>
        <w:t xml:space="preserve">ић је упознао присутне о </w:t>
      </w:r>
      <w:r w:rsidR="001C3E9F" w:rsidRPr="00EC3D73">
        <w:rPr>
          <w:rFonts w:ascii="Times New Roman" w:hAnsi="Times New Roman"/>
          <w:noProof/>
          <w:sz w:val="24"/>
          <w:szCs w:val="24"/>
          <w:lang w:val="sr-Cyrl-RS"/>
        </w:rPr>
        <w:t xml:space="preserve">улози и </w:t>
      </w:r>
      <w:r w:rsidRPr="00EC3D73">
        <w:rPr>
          <w:rFonts w:ascii="Times New Roman" w:hAnsi="Times New Roman"/>
          <w:noProof/>
          <w:sz w:val="24"/>
          <w:szCs w:val="24"/>
          <w:lang w:val="sr-Cyrl-RS"/>
        </w:rPr>
        <w:t xml:space="preserve">значају Академије инжењерских наука Србије и активностима које она предузима и спроводи. 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У свом </w:t>
      </w:r>
      <w:r w:rsidR="00E91757" w:rsidRPr="00EC3D73">
        <w:rPr>
          <w:rFonts w:ascii="Times New Roman" w:hAnsi="Times New Roman"/>
          <w:sz w:val="24"/>
          <w:szCs w:val="24"/>
          <w:lang w:val="sr-Cyrl-RS"/>
        </w:rPr>
        <w:t xml:space="preserve">двадесетогодишњем </w:t>
      </w:r>
      <w:r w:rsidRPr="00EC3D73">
        <w:rPr>
          <w:rFonts w:ascii="Times New Roman" w:hAnsi="Times New Roman"/>
          <w:sz w:val="24"/>
          <w:szCs w:val="24"/>
          <w:lang w:val="sr-Cyrl-RS"/>
        </w:rPr>
        <w:t>годишњем постојању АИНС је постала значајна научна и истраживачка институција која има 121 редовних чланова, 69 дописних, 9 почасних  и 64 инострана члана са богатим научним и професионалним искуством. АИНС има 6 одељења: за биотехничке науке, за грађевинске науке, за електротенхичке науке, за машинске науке, за рударске и грађевинске науке и за технолошке</w:t>
      </w:r>
      <w:r w:rsidR="00E91757" w:rsidRPr="00EC3D7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C3D73">
        <w:rPr>
          <w:rFonts w:ascii="Times New Roman" w:hAnsi="Times New Roman"/>
          <w:sz w:val="24"/>
          <w:szCs w:val="24"/>
          <w:lang w:val="sr-Cyrl-RS"/>
        </w:rPr>
        <w:t>металуршке науке</w:t>
      </w:r>
      <w:r w:rsidR="00E91757" w:rsidRPr="00EC3D73">
        <w:rPr>
          <w:rFonts w:ascii="Times New Roman" w:hAnsi="Times New Roman"/>
          <w:sz w:val="24"/>
          <w:szCs w:val="24"/>
          <w:lang w:val="sr-Cyrl-RS"/>
        </w:rPr>
        <w:t xml:space="preserve"> и науку о материјалима</w:t>
      </w:r>
      <w:r w:rsidRPr="00EC3D73">
        <w:rPr>
          <w:rFonts w:ascii="Times New Roman" w:hAnsi="Times New Roman"/>
          <w:sz w:val="24"/>
          <w:szCs w:val="24"/>
          <w:lang w:val="sr-Cyrl-RS"/>
        </w:rPr>
        <w:t>, као и 11 међуодељенских одбора.</w:t>
      </w:r>
      <w:r w:rsidR="006D312C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C3E9F" w:rsidRPr="00EC3D73" w:rsidRDefault="001C3E9F" w:rsidP="00631F9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C3E9F" w:rsidRPr="00EC3D73" w:rsidRDefault="001C3E9F" w:rsidP="00631F9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C3E9F" w:rsidRPr="009B1B3A" w:rsidRDefault="001C3E9F" w:rsidP="001C3E9F">
      <w:pPr>
        <w:spacing w:after="120" w:line="240" w:lineRule="auto"/>
        <w:jc w:val="center"/>
        <w:rPr>
          <w:rFonts w:ascii="Times New Roman" w:hAnsi="Times New Roman"/>
          <w:noProof/>
          <w:sz w:val="24"/>
          <w:szCs w:val="24"/>
          <w:lang w:val="sr-Cyrl-RS"/>
        </w:rPr>
      </w:pPr>
      <w:bookmarkStart w:id="0" w:name="_GoBack"/>
      <w:bookmarkEnd w:id="0"/>
    </w:p>
    <w:p w:rsidR="001C3E9F" w:rsidRPr="00EC3D73" w:rsidRDefault="001C3E9F" w:rsidP="00631F9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126CC" w:rsidRPr="00EC3D73" w:rsidRDefault="0048593F" w:rsidP="00631F9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sz w:val="24"/>
          <w:szCs w:val="24"/>
          <w:lang w:val="sr-Cyrl-RS"/>
        </w:rPr>
        <w:t xml:space="preserve">Проф. др Илија Илић је у свом уводном излагању скренуо пажњу на значај рециклирања металичних секундарних сировина који се огледа у економским ефектима кроз очување примарних ресурса, уштедама у енергији и спречавању, односно смањењу загађења животне средине. Након тога је дао преглед стања у области рециклаже секундарних сировина гвожђа и челика, бакра, алуминијума, олова, цинка, никла, калаја, магнезијума и електронског отпада код нас у последњих четрдесетак година. </w:t>
      </w:r>
    </w:p>
    <w:p w:rsidR="001C1E48" w:rsidRPr="00EC3D73" w:rsidRDefault="0048593F" w:rsidP="00631F9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sz w:val="24"/>
          <w:szCs w:val="24"/>
          <w:lang w:val="sr-Cyrl-RS"/>
        </w:rPr>
        <w:t>Др Мирослав Сокић је, најпре</w:t>
      </w:r>
      <w:r w:rsidR="00CA43CF" w:rsidRPr="00EC3D73">
        <w:rPr>
          <w:rFonts w:ascii="Times New Roman" w:hAnsi="Times New Roman"/>
          <w:sz w:val="24"/>
          <w:szCs w:val="24"/>
          <w:lang w:val="sr-Cyrl-RS"/>
        </w:rPr>
        <w:t>,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упознао присутне </w:t>
      </w:r>
      <w:r w:rsidR="00D728C7" w:rsidRPr="00EC3D73">
        <w:rPr>
          <w:rFonts w:ascii="Times New Roman" w:hAnsi="Times New Roman"/>
          <w:sz w:val="24"/>
          <w:szCs w:val="24"/>
          <w:lang w:val="sr-Cyrl-RS"/>
        </w:rPr>
        <w:t xml:space="preserve">о историјату, 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делатности </w:t>
      </w:r>
      <w:r w:rsidR="00D728C7" w:rsidRPr="00EC3D73">
        <w:rPr>
          <w:rFonts w:ascii="Times New Roman" w:hAnsi="Times New Roman"/>
          <w:sz w:val="24"/>
          <w:szCs w:val="24"/>
          <w:lang w:val="sr-Cyrl-RS"/>
        </w:rPr>
        <w:t xml:space="preserve">и опремом којом институт располаже. </w:t>
      </w:r>
      <w:r w:rsidR="001C1E48" w:rsidRPr="00EC3D73">
        <w:rPr>
          <w:rFonts w:ascii="Times New Roman" w:hAnsi="Times New Roman"/>
          <w:sz w:val="24"/>
          <w:szCs w:val="24"/>
          <w:lang w:val="sr-Cyrl-RS"/>
        </w:rPr>
        <w:t>Институт за технологију нуклеарних и других минералних сировина основан је 1948. год. Од тада па до данас прошао је кроз низ трансформација прилагођавајући се потребама државе и тржишта, да би последњу реакредитацију добио 12.01.2016. године као истраживачко-развојни институт. У ИТНМС-у се реализују фундаментална, примењена и развојна истраживања до комплетних техничко-технолошких решења и производње различитих материјала у домену технологија за припрему и концентрацију металичних, неметаличних и енергетских сировина, неорганских хемијских технологија, металуршких технологија, заштите животне средине, хемијских, физичких, физичко-хемијских и минералошка испитивања, експерименталне производње и увођења нових техничко-технолошких решења у индустрију.</w:t>
      </w:r>
    </w:p>
    <w:p w:rsidR="00CA43CF" w:rsidRPr="00EC3D73" w:rsidRDefault="00CA43CF" w:rsidP="00FF344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C1E48" w:rsidRPr="00EC3D73" w:rsidRDefault="001C1E48" w:rsidP="00FF344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sz w:val="24"/>
          <w:szCs w:val="24"/>
          <w:lang w:val="sr-Cyrl-RS"/>
        </w:rPr>
        <w:t xml:space="preserve">У предавању </w:t>
      </w:r>
      <w:r w:rsidR="00902B54" w:rsidRPr="00EC3D73">
        <w:rPr>
          <w:rFonts w:ascii="Times New Roman" w:hAnsi="Times New Roman"/>
          <w:sz w:val="24"/>
          <w:szCs w:val="24"/>
          <w:lang w:val="sr-Cyrl-RS"/>
        </w:rPr>
        <w:t xml:space="preserve">„Извори настајања и поступци припреме и прераде секундарних сировина обојених метала“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др Мирослав Сокић је указао на повећање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производње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обојених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метала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из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секундарних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сировина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у последњих двадесетак година до чак три пута код неких метала. У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укупној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производњи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обојених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метала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у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свету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око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20%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се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произведе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из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секунрарних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сировина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а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у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високо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развијеним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земљама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чак око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 35%.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 xml:space="preserve">Након тога 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дао је преглед 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извор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>а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 xml:space="preserve"> настајања обојених и ретких метала, да би у другом делу излагања 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>приказао конкретне технологије припреме и прераде секундарних сировина бак</w:t>
      </w:r>
      <w:r w:rsidR="000244C0" w:rsidRPr="00EC3D73">
        <w:rPr>
          <w:rFonts w:ascii="Times New Roman" w:hAnsi="Times New Roman"/>
          <w:sz w:val="24"/>
          <w:szCs w:val="24"/>
          <w:lang w:val="sr-Cyrl-RS"/>
        </w:rPr>
        <w:t>р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а, алуминијума, олова, цинка, никла, калаја и магнезијума. </w:t>
      </w:r>
    </w:p>
    <w:p w:rsidR="001C1E48" w:rsidRPr="00EC3D73" w:rsidRDefault="001C1E48" w:rsidP="00FF344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D074A" w:rsidRPr="00EC3D73" w:rsidRDefault="00631F9F" w:rsidP="00FF3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C3D73">
        <w:rPr>
          <w:rFonts w:ascii="Times New Roman" w:hAnsi="Times New Roman"/>
          <w:b/>
          <w:sz w:val="24"/>
          <w:szCs w:val="24"/>
          <w:lang w:val="sr-Cyrl-RS"/>
        </w:rPr>
        <w:t>Дискусија</w:t>
      </w:r>
    </w:p>
    <w:p w:rsidR="001D074A" w:rsidRPr="00EC3D73" w:rsidRDefault="001D074A" w:rsidP="00FF3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31F9F" w:rsidRPr="00EC3D73" w:rsidRDefault="00631F9F" w:rsidP="00CA43C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sz w:val="24"/>
          <w:szCs w:val="24"/>
          <w:lang w:val="sr-Cyrl-RS"/>
        </w:rPr>
        <w:t>Проф. др Синиша Милошевић</w:t>
      </w:r>
      <w:r w:rsidR="00254A9A" w:rsidRPr="00EC3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226A7" w:rsidRPr="00EC3D73">
        <w:rPr>
          <w:rFonts w:ascii="Times New Roman" w:hAnsi="Times New Roman"/>
          <w:sz w:val="24"/>
          <w:szCs w:val="24"/>
          <w:lang w:val="sr-Cyrl-RS"/>
        </w:rPr>
        <w:t xml:space="preserve">(Elixir Group) </w:t>
      </w:r>
      <w:r w:rsidR="00254A9A" w:rsidRPr="00EC3D73">
        <w:rPr>
          <w:rFonts w:ascii="Times New Roman" w:hAnsi="Times New Roman"/>
          <w:sz w:val="24"/>
          <w:szCs w:val="24"/>
          <w:lang w:val="sr-Cyrl-RS"/>
        </w:rPr>
        <w:t xml:space="preserve">указао </w:t>
      </w:r>
      <w:r w:rsidR="00E76EC4" w:rsidRPr="00EC3D73">
        <w:rPr>
          <w:rFonts w:ascii="Times New Roman" w:hAnsi="Times New Roman"/>
          <w:sz w:val="24"/>
          <w:szCs w:val="24"/>
        </w:rPr>
        <w:t>je</w:t>
      </w:r>
      <w:r w:rsidR="00E76EC4" w:rsidRPr="001D534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54A9A" w:rsidRPr="00EC3D73">
        <w:rPr>
          <w:rFonts w:ascii="Times New Roman" w:hAnsi="Times New Roman"/>
          <w:sz w:val="24"/>
          <w:szCs w:val="24"/>
          <w:lang w:val="sr-Cyrl-RS"/>
        </w:rPr>
        <w:t>на проблем непостојања дугорочне стратегије развоја</w:t>
      </w:r>
      <w:r w:rsidR="000776B3" w:rsidRPr="00EC3D73">
        <w:rPr>
          <w:rFonts w:ascii="Times New Roman" w:hAnsi="Times New Roman"/>
          <w:sz w:val="24"/>
          <w:szCs w:val="24"/>
          <w:lang w:val="sr-Cyrl-RS"/>
        </w:rPr>
        <w:t xml:space="preserve"> Србије</w:t>
      </w:r>
      <w:r w:rsidR="00254A9A" w:rsidRPr="00EC3D73">
        <w:rPr>
          <w:rFonts w:ascii="Times New Roman" w:hAnsi="Times New Roman"/>
          <w:sz w:val="24"/>
          <w:szCs w:val="24"/>
          <w:lang w:val="sr-Cyrl-RS"/>
        </w:rPr>
        <w:t>, за разлику од развијених земаља Западне Европе и САД. Потом је говорио о значају прераде техногених сировина и искуствима</w:t>
      </w:r>
      <w:r w:rsidR="00A226A7" w:rsidRPr="00EC3D73">
        <w:rPr>
          <w:rFonts w:ascii="Times New Roman" w:hAnsi="Times New Roman"/>
          <w:sz w:val="24"/>
          <w:szCs w:val="24"/>
          <w:lang w:val="sr-Cyrl-RS"/>
        </w:rPr>
        <w:t xml:space="preserve"> и дометима</w:t>
      </w:r>
      <w:r w:rsidR="00254A9A" w:rsidRPr="00EC3D73">
        <w:rPr>
          <w:rFonts w:ascii="Times New Roman" w:hAnsi="Times New Roman"/>
          <w:sz w:val="24"/>
          <w:szCs w:val="24"/>
          <w:lang w:val="sr-Cyrl-RS"/>
        </w:rPr>
        <w:t xml:space="preserve"> развијених земаља, првенствено САД и Немачке </w:t>
      </w:r>
      <w:r w:rsidR="00A226A7" w:rsidRPr="00EC3D73">
        <w:rPr>
          <w:rFonts w:ascii="Times New Roman" w:hAnsi="Times New Roman"/>
          <w:sz w:val="24"/>
          <w:szCs w:val="24"/>
          <w:lang w:val="sr-Cyrl-RS"/>
        </w:rPr>
        <w:t>у тој области. Задржао се и на проблемима настајања и депоновања рударског</w:t>
      </w:r>
      <w:r w:rsidR="00831B75" w:rsidRPr="00EC3D73">
        <w:rPr>
          <w:rFonts w:ascii="Times New Roman" w:hAnsi="Times New Roman"/>
          <w:sz w:val="24"/>
          <w:szCs w:val="24"/>
          <w:lang w:val="sr-Cyrl-RS"/>
        </w:rPr>
        <w:t xml:space="preserve"> и металуршког</w:t>
      </w:r>
      <w:r w:rsidR="00A226A7" w:rsidRPr="00EC3D73">
        <w:rPr>
          <w:rFonts w:ascii="Times New Roman" w:hAnsi="Times New Roman"/>
          <w:sz w:val="24"/>
          <w:szCs w:val="24"/>
          <w:lang w:val="sr-Cyrl-RS"/>
        </w:rPr>
        <w:t xml:space="preserve"> отпада у РТБ Бор у наредном периоду, у случају да, према плановима власника, производња бакра буде повећана на 200 000 т/годишње. Обзиром да је у институту провео 40 година рада </w:t>
      </w:r>
      <w:r w:rsidR="00831B75" w:rsidRPr="00EC3D73">
        <w:rPr>
          <w:rFonts w:ascii="Times New Roman" w:hAnsi="Times New Roman"/>
          <w:sz w:val="24"/>
          <w:szCs w:val="24"/>
          <w:lang w:val="sr-Cyrl-RS"/>
        </w:rPr>
        <w:t>и</w:t>
      </w:r>
      <w:r w:rsidR="00A226A7" w:rsidRPr="00EC3D73">
        <w:rPr>
          <w:rFonts w:ascii="Times New Roman" w:hAnsi="Times New Roman"/>
          <w:sz w:val="24"/>
          <w:szCs w:val="24"/>
          <w:lang w:val="sr-Cyrl-RS"/>
        </w:rPr>
        <w:t xml:space="preserve"> одлично познаје његове ресурсе, сматра да 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ИТНМС </w:t>
      </w:r>
      <w:r w:rsidR="00A226A7" w:rsidRPr="00EC3D73">
        <w:rPr>
          <w:rFonts w:ascii="Times New Roman" w:hAnsi="Times New Roman"/>
          <w:sz w:val="24"/>
          <w:szCs w:val="24"/>
          <w:lang w:val="sr-Cyrl-RS"/>
        </w:rPr>
        <w:t>треба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да сагледа своје могућности и да понуди одговарајућ</w:t>
      </w:r>
      <w:r w:rsidR="00A226A7" w:rsidRPr="00EC3D73">
        <w:rPr>
          <w:rFonts w:ascii="Times New Roman" w:hAnsi="Times New Roman"/>
          <w:sz w:val="24"/>
          <w:szCs w:val="24"/>
          <w:lang w:val="sr-Cyrl-RS"/>
        </w:rPr>
        <w:t>а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техничка решења </w:t>
      </w:r>
      <w:r w:rsidR="00254A9A" w:rsidRPr="00EC3D73">
        <w:rPr>
          <w:rFonts w:ascii="Times New Roman" w:hAnsi="Times New Roman"/>
          <w:sz w:val="24"/>
          <w:szCs w:val="24"/>
          <w:lang w:val="sr-Cyrl-RS"/>
        </w:rPr>
        <w:t xml:space="preserve">за прераду конкретних секундарних сировина, имајући у виду вишедеценијски рад на наведеној проблематици, као и </w:t>
      </w:r>
      <w:r w:rsidRPr="00EC3D73">
        <w:rPr>
          <w:rFonts w:ascii="Times New Roman" w:hAnsi="Times New Roman"/>
          <w:sz w:val="24"/>
          <w:szCs w:val="24"/>
          <w:lang w:val="sr-Cyrl-RS"/>
        </w:rPr>
        <w:t>опрем</w:t>
      </w:r>
      <w:r w:rsidR="00254A9A" w:rsidRPr="00EC3D73">
        <w:rPr>
          <w:rFonts w:ascii="Times New Roman" w:hAnsi="Times New Roman"/>
          <w:sz w:val="24"/>
          <w:szCs w:val="24"/>
          <w:lang w:val="sr-Cyrl-RS"/>
        </w:rPr>
        <w:t>у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и кадров</w:t>
      </w:r>
      <w:r w:rsidR="00254A9A" w:rsidRPr="00EC3D73">
        <w:rPr>
          <w:rFonts w:ascii="Times New Roman" w:hAnsi="Times New Roman"/>
          <w:sz w:val="24"/>
          <w:szCs w:val="24"/>
          <w:lang w:val="sr-Cyrl-RS"/>
        </w:rPr>
        <w:t>е којима институт располаже</w:t>
      </w:r>
      <w:r w:rsidR="00A226A7" w:rsidRPr="00EC3D73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A226A7" w:rsidRPr="00EC3D73" w:rsidRDefault="00A226A7" w:rsidP="00FF3449">
      <w:pPr>
        <w:pStyle w:val="ListParagraph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226A7" w:rsidRPr="00EC3D73" w:rsidRDefault="00A226A7" w:rsidP="00FF3449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sz w:val="24"/>
          <w:szCs w:val="24"/>
          <w:lang w:val="sr-Cyrl-RS"/>
        </w:rPr>
        <w:lastRenderedPageBreak/>
        <w:t xml:space="preserve">Драгић Николић (ECO &amp; NANO TECHNOLOGY) je ukazao na 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>стање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u ливачкој индустрији 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>Србије,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на 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>проблем</w:t>
      </w:r>
      <w:r w:rsidR="00831B75" w:rsidRPr="00EC3D73">
        <w:rPr>
          <w:rFonts w:ascii="Times New Roman" w:hAnsi="Times New Roman"/>
          <w:sz w:val="24"/>
          <w:szCs w:val="24"/>
          <w:lang w:val="sr-Cyrl-RS"/>
        </w:rPr>
        <w:t>е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 xml:space="preserve"> са којим се ливнице суочавају и да се у овом тренутку број озбиљних и профитабилних ливница може набројати на прсте. Потребно је сачинити план развој</w:t>
      </w:r>
      <w:r w:rsidR="009A0EC4" w:rsidRPr="00EC3D73">
        <w:rPr>
          <w:rFonts w:ascii="Times New Roman" w:hAnsi="Times New Roman"/>
          <w:sz w:val="24"/>
          <w:szCs w:val="24"/>
          <w:lang w:val="sr-Cyrl-RS"/>
        </w:rPr>
        <w:t>а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 xml:space="preserve"> металуршке индустрије у Србији у наредном периоду а с</w:t>
      </w:r>
      <w:r w:rsidR="009A0EC4" w:rsidRPr="00EC3D73">
        <w:rPr>
          <w:rFonts w:ascii="Times New Roman" w:hAnsi="Times New Roman"/>
          <w:sz w:val="24"/>
          <w:szCs w:val="24"/>
          <w:lang w:val="sr-Cyrl-RS"/>
        </w:rPr>
        <w:t>к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>ладу са кој</w:t>
      </w:r>
      <w:r w:rsidR="009A0EC4" w:rsidRPr="00EC3D73">
        <w:rPr>
          <w:rFonts w:ascii="Times New Roman" w:hAnsi="Times New Roman"/>
          <w:sz w:val="24"/>
          <w:szCs w:val="24"/>
          <w:lang w:val="sr-Cyrl-RS"/>
        </w:rPr>
        <w:t>и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 xml:space="preserve">м би се вршила надградња и имплементација. </w:t>
      </w:r>
    </w:p>
    <w:p w:rsidR="00631F9F" w:rsidRPr="00EC3D73" w:rsidRDefault="003B3592" w:rsidP="00FF3449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sz w:val="24"/>
          <w:szCs w:val="24"/>
          <w:lang w:val="sr-Cyrl-RS"/>
        </w:rPr>
        <w:t xml:space="preserve">Др 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>Љубиша А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 xml:space="preserve">ндрић 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>(ИТНМС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>, члан АИНС</w:t>
      </w:r>
      <w:r w:rsidR="00631F9F" w:rsidRPr="00EC3D73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 xml:space="preserve">је изразио велико задовољство што је ИТНМС домаћин овог скупа имајући у виду да се деценијама бави истраживањима у овој области и истакао да је решавање проблема рециклаже гуме од велике важности. </w:t>
      </w:r>
    </w:p>
    <w:p w:rsidR="00631F9F" w:rsidRPr="00EC3D73" w:rsidRDefault="00631F9F" w:rsidP="00FF3449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C3D73">
        <w:rPr>
          <w:rFonts w:ascii="Times New Roman" w:hAnsi="Times New Roman"/>
          <w:sz w:val="24"/>
          <w:szCs w:val="24"/>
          <w:lang w:val="sr-Cyrl-RS"/>
        </w:rPr>
        <w:t>Светислав Зрн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>ић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(ЈУГОПАН, Нови Сад) </w:t>
      </w:r>
      <w:r w:rsidR="00DE3C54" w:rsidRPr="00EC3D73">
        <w:rPr>
          <w:rFonts w:ascii="Times New Roman" w:hAnsi="Times New Roman"/>
          <w:sz w:val="24"/>
          <w:szCs w:val="24"/>
          <w:lang w:val="sr-Cyrl-RS"/>
        </w:rPr>
        <w:t>долази из компаније која се бави рециклажом и која је развила нову Шредер методу за ре</w:t>
      </w:r>
      <w:r w:rsidR="006656E4" w:rsidRPr="00EC3D73">
        <w:rPr>
          <w:rFonts w:ascii="Times New Roman" w:hAnsi="Times New Roman"/>
          <w:sz w:val="24"/>
          <w:szCs w:val="24"/>
          <w:lang w:val="sr-Cyrl-RS"/>
        </w:rPr>
        <w:t>циклазу аутомобилског отпада. По његовом мишљењу, на депонијама у Србији се не може наћи значајнија количина металног отпада и да је нјегов третман релативно решен. Највећи изазов у овом тренутку је решење проблема рециклаже хибрида пластике (пластика 6 и 12)</w:t>
      </w:r>
      <w:r w:rsidR="000C7F17" w:rsidRPr="00EC3D73">
        <w:rPr>
          <w:rFonts w:ascii="Times New Roman" w:hAnsi="Times New Roman"/>
          <w:sz w:val="24"/>
          <w:szCs w:val="24"/>
          <w:lang w:val="sr-Cyrl-RS"/>
        </w:rPr>
        <w:t xml:space="preserve">, миџ пластике и електронског отпада. </w:t>
      </w:r>
      <w:r w:rsidR="006656E4" w:rsidRPr="00EC3D73">
        <w:rPr>
          <w:rFonts w:ascii="Times New Roman" w:hAnsi="Times New Roman"/>
          <w:sz w:val="24"/>
          <w:szCs w:val="24"/>
          <w:lang w:val="sr-Cyrl-RS"/>
        </w:rPr>
        <w:t xml:space="preserve">За сада „ФЕЛПО“ из Чачка  пластику користи за попуњавање рупа. </w:t>
      </w:r>
      <w:r w:rsidR="000C7F17" w:rsidRPr="00EC3D73">
        <w:rPr>
          <w:rFonts w:ascii="Times New Roman" w:hAnsi="Times New Roman"/>
          <w:sz w:val="24"/>
          <w:szCs w:val="24"/>
          <w:lang w:val="sr-Cyrl-RS"/>
        </w:rPr>
        <w:t>А</w:t>
      </w:r>
      <w:r w:rsidR="006656E4" w:rsidRPr="00EC3D73">
        <w:rPr>
          <w:rFonts w:ascii="Times New Roman" w:hAnsi="Times New Roman"/>
          <w:sz w:val="24"/>
          <w:szCs w:val="24"/>
          <w:lang w:val="sr-Cyrl-RS"/>
        </w:rPr>
        <w:t xml:space="preserve">дминистративне мере државе, као нпр. забране </w:t>
      </w:r>
      <w:r w:rsidR="009A0EC4" w:rsidRPr="00EC3D73">
        <w:rPr>
          <w:rFonts w:ascii="Times New Roman" w:hAnsi="Times New Roman"/>
          <w:sz w:val="24"/>
          <w:szCs w:val="24"/>
          <w:lang w:val="sr-Cyrl-RS"/>
        </w:rPr>
        <w:t>у</w:t>
      </w:r>
      <w:r w:rsidR="006656E4" w:rsidRPr="00EC3D73">
        <w:rPr>
          <w:rFonts w:ascii="Times New Roman" w:hAnsi="Times New Roman"/>
          <w:sz w:val="24"/>
          <w:szCs w:val="24"/>
          <w:lang w:val="sr-Cyrl-RS"/>
        </w:rPr>
        <w:t xml:space="preserve">воза или извоза секундарних сировина су краткох даха и дугорочно не дају резултате. </w:t>
      </w:r>
      <w:r w:rsidR="00714600" w:rsidRPr="00EC3D73">
        <w:rPr>
          <w:rFonts w:ascii="Times New Roman" w:hAnsi="Times New Roman"/>
          <w:sz w:val="24"/>
          <w:szCs w:val="24"/>
          <w:lang w:val="sr-Cyrl-RS"/>
        </w:rPr>
        <w:t xml:space="preserve">Као пример за то је навео погон рециклаже акумулатора у Зајачи „Фармаком“ </w:t>
      </w:r>
      <w:r w:rsidR="000C7F17" w:rsidRPr="00EC3D73">
        <w:rPr>
          <w:rFonts w:ascii="Times New Roman" w:hAnsi="Times New Roman"/>
          <w:sz w:val="24"/>
          <w:szCs w:val="24"/>
          <w:lang w:val="sr-Cyrl-RS"/>
        </w:rPr>
        <w:t xml:space="preserve">где је због административне забране увоза старих акумулатора </w:t>
      </w:r>
      <w:r w:rsidR="00714600" w:rsidRPr="00EC3D73">
        <w:rPr>
          <w:rFonts w:ascii="Times New Roman" w:hAnsi="Times New Roman"/>
          <w:sz w:val="24"/>
          <w:szCs w:val="24"/>
          <w:lang w:val="sr-Cyrl-RS"/>
        </w:rPr>
        <w:t xml:space="preserve">дошло </w:t>
      </w:r>
      <w:r w:rsidR="000C7F17" w:rsidRPr="00EC3D73">
        <w:rPr>
          <w:rFonts w:ascii="Times New Roman" w:hAnsi="Times New Roman"/>
          <w:sz w:val="24"/>
          <w:szCs w:val="24"/>
          <w:lang w:val="sr-Cyrl-RS"/>
        </w:rPr>
        <w:t>д</w:t>
      </w:r>
      <w:r w:rsidR="00714600" w:rsidRPr="00EC3D73">
        <w:rPr>
          <w:rFonts w:ascii="Times New Roman" w:hAnsi="Times New Roman"/>
          <w:sz w:val="24"/>
          <w:szCs w:val="24"/>
          <w:lang w:val="sr-Cyrl-RS"/>
        </w:rPr>
        <w:t>о шверца</w:t>
      </w:r>
      <w:r w:rsidR="00CA43CF" w:rsidRPr="00EC3D73">
        <w:rPr>
          <w:rFonts w:ascii="Times New Roman" w:hAnsi="Times New Roman"/>
          <w:sz w:val="24"/>
          <w:szCs w:val="24"/>
          <w:lang w:val="sr-Cyrl-RS"/>
        </w:rPr>
        <w:t xml:space="preserve"> истих из земаљ</w:t>
      </w:r>
      <w:r w:rsidR="000C7F17" w:rsidRPr="00EC3D73">
        <w:rPr>
          <w:rFonts w:ascii="Times New Roman" w:hAnsi="Times New Roman"/>
          <w:sz w:val="24"/>
          <w:szCs w:val="24"/>
          <w:lang w:val="sr-Cyrl-RS"/>
        </w:rPr>
        <w:t xml:space="preserve">а окруженја. </w:t>
      </w:r>
      <w:r w:rsidR="006656E4" w:rsidRPr="00EC3D73">
        <w:rPr>
          <w:rFonts w:ascii="Times New Roman" w:hAnsi="Times New Roman"/>
          <w:sz w:val="24"/>
          <w:szCs w:val="24"/>
          <w:lang w:val="sr-Cyrl-RS"/>
        </w:rPr>
        <w:t xml:space="preserve">Рециклажом алуминијума се успешно бави фирма </w:t>
      </w:r>
      <w:r w:rsidRPr="00EC3D73">
        <w:rPr>
          <w:rFonts w:ascii="Times New Roman" w:hAnsi="Times New Roman"/>
          <w:sz w:val="24"/>
          <w:szCs w:val="24"/>
          <w:lang w:val="sr-Cyrl-RS"/>
        </w:rPr>
        <w:t>„DIP“ – Нови Сад</w:t>
      </w:r>
      <w:r w:rsidR="006656E4" w:rsidRPr="00EC3D73">
        <w:rPr>
          <w:rFonts w:ascii="Times New Roman" w:hAnsi="Times New Roman"/>
          <w:sz w:val="24"/>
          <w:szCs w:val="24"/>
          <w:lang w:val="sr-Cyrl-RS"/>
        </w:rPr>
        <w:t>, док рециклажу гуме р</w:t>
      </w:r>
      <w:r w:rsidRPr="00EC3D73">
        <w:rPr>
          <w:rFonts w:ascii="Times New Roman" w:hAnsi="Times New Roman"/>
          <w:sz w:val="24"/>
          <w:szCs w:val="24"/>
          <w:lang w:val="sr-Cyrl-RS"/>
        </w:rPr>
        <w:t>ади „ECO-RECYCLING“ који користи данску опрему,</w:t>
      </w:r>
      <w:r w:rsidR="006656E4" w:rsidRPr="00EC3D73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рад</w:t>
      </w:r>
      <w:r w:rsidR="006656E4" w:rsidRPr="00EC3D73">
        <w:rPr>
          <w:rFonts w:ascii="Times New Roman" w:hAnsi="Times New Roman"/>
          <w:sz w:val="24"/>
          <w:szCs w:val="24"/>
          <w:lang w:val="sr-Cyrl-RS"/>
        </w:rPr>
        <w:t>и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у сарадњи са цементарама које имају подстицај од стране државе. За производњу гранулата од прераде гума још увек нема подстицај</w:t>
      </w:r>
      <w:r w:rsidR="003B3592" w:rsidRPr="00EC3D73">
        <w:rPr>
          <w:rFonts w:ascii="Times New Roman" w:hAnsi="Times New Roman"/>
          <w:sz w:val="24"/>
          <w:szCs w:val="24"/>
          <w:lang w:val="sr-Cyrl-RS"/>
        </w:rPr>
        <w:t>а</w:t>
      </w:r>
      <w:r w:rsidR="006656E4" w:rsidRPr="00EC3D73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3B3592" w:rsidRPr="00EC3D73" w:rsidRDefault="003B3592" w:rsidP="00CA43CF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B508D">
        <w:rPr>
          <w:rFonts w:ascii="Times New Roman" w:eastAsia="Times New Roman" w:hAnsi="Times New Roman"/>
          <w:sz w:val="24"/>
          <w:szCs w:val="24"/>
          <w:lang w:val="sr-Cyrl-RS"/>
        </w:rPr>
        <w:t>Др Ђура Симовић</w:t>
      </w:r>
      <w:r w:rsidR="005F4065" w:rsidRPr="009B508D">
        <w:rPr>
          <w:rFonts w:ascii="Times New Roman" w:eastAsia="Times New Roman" w:hAnsi="Times New Roman"/>
          <w:sz w:val="24"/>
          <w:szCs w:val="24"/>
          <w:lang w:val="sr-Cyrl-RS"/>
        </w:rPr>
        <w:t>, дугогодишињи директор Инос-Техногаса,</w:t>
      </w:r>
      <w:r w:rsidRPr="009B508D">
        <w:rPr>
          <w:rFonts w:ascii="Times New Roman" w:eastAsia="Times New Roman" w:hAnsi="Times New Roman"/>
          <w:sz w:val="24"/>
          <w:szCs w:val="24"/>
          <w:lang w:val="sr-Cyrl-RS"/>
        </w:rPr>
        <w:t xml:space="preserve"> је у свом излагању подсетио на историјат развоја сакупљања и прераде секундарних металичних сировина у Србији, посебно квантитет и технолошки ниво прераде отпада. Требало би поставити циљ достизања нивоа из прошлости, при чему је указао да би се као проблем могао јавити недостатак обучених кадрова, знања и искуства која они поседују.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3B3592" w:rsidRPr="00EC3D73" w:rsidRDefault="003B3592" w:rsidP="00CA43CF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A43CF" w:rsidRPr="00EC3D73" w:rsidRDefault="00CA43CF" w:rsidP="00CA43CF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У дискусији је, поред поменутих, учествовало још неколико дискутаната, чији доприноси су формулисани у тексту закључака скупа.</w:t>
      </w:r>
    </w:p>
    <w:p w:rsidR="000C7F17" w:rsidRPr="00EC3D73" w:rsidRDefault="000C7F17" w:rsidP="00CA43CF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Уважавајући тешкоће и отворена питања са којима се суочава сектор рециклаже секундарних сировина, уводног излагања, предавања и дискусија и сугестија присутних, комисија </w:t>
      </w:r>
      <w:r w:rsidR="00CA43CF" w:rsidRPr="00EC3D73">
        <w:rPr>
          <w:rFonts w:ascii="Times New Roman" w:eastAsia="Times New Roman" w:hAnsi="Times New Roman"/>
          <w:sz w:val="24"/>
          <w:szCs w:val="24"/>
          <w:lang w:val="sr-Cyrl-RS"/>
        </w:rPr>
        <w:t>за закључке скупа је формулисала следеће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:</w:t>
      </w:r>
    </w:p>
    <w:p w:rsidR="000C7F17" w:rsidRPr="00EC3D73" w:rsidRDefault="000C7F17" w:rsidP="000C7F17">
      <w:pPr>
        <w:spacing w:before="120" w:after="0" w:line="240" w:lineRule="auto"/>
        <w:ind w:firstLine="27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C7F17" w:rsidRPr="00EC3D73" w:rsidRDefault="000C7F17" w:rsidP="000C7F17">
      <w:pPr>
        <w:spacing w:before="120" w:after="0" w:line="240" w:lineRule="auto"/>
        <w:ind w:firstLine="270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b/>
          <w:sz w:val="24"/>
          <w:szCs w:val="24"/>
          <w:lang w:val="sr-Cyrl-RS"/>
        </w:rPr>
        <w:t>ЗАКЉУЧКЕ</w:t>
      </w:r>
    </w:p>
    <w:p w:rsidR="000C7F17" w:rsidRPr="00EC3D73" w:rsidRDefault="000C7F17" w:rsidP="000C7F17">
      <w:pPr>
        <w:jc w:val="both"/>
        <w:rPr>
          <w:sz w:val="24"/>
          <w:szCs w:val="24"/>
          <w:lang w:val="sr-Cyrl-RS"/>
        </w:rPr>
      </w:pPr>
    </w:p>
    <w:p w:rsidR="00490531" w:rsidRPr="00EC3D73" w:rsidRDefault="00490531" w:rsidP="00490531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Надлежне државне институције би требало да посвете већу пажњу </w:t>
      </w:r>
      <w:r w:rsidR="000C7F17" w:rsidRPr="00EC3D73">
        <w:rPr>
          <w:rFonts w:ascii="Times New Roman" w:eastAsia="Times New Roman" w:hAnsi="Times New Roman"/>
          <w:sz w:val="24"/>
          <w:szCs w:val="24"/>
          <w:lang w:val="sr-Cyrl-RS"/>
        </w:rPr>
        <w:t>рециклажи имајући у виду све ст</w:t>
      </w:r>
      <w:r w:rsidR="009A0EC4" w:rsidRPr="00EC3D73">
        <w:rPr>
          <w:rFonts w:ascii="Times New Roman" w:eastAsia="Times New Roman" w:hAnsi="Times New Roman"/>
          <w:sz w:val="24"/>
          <w:szCs w:val="24"/>
          <w:lang w:val="sr-Cyrl-RS"/>
        </w:rPr>
        <w:t>р</w:t>
      </w:r>
      <w:r w:rsidR="000C7F17" w:rsidRPr="00EC3D73">
        <w:rPr>
          <w:rFonts w:ascii="Times New Roman" w:eastAsia="Times New Roman" w:hAnsi="Times New Roman"/>
          <w:sz w:val="24"/>
          <w:szCs w:val="24"/>
          <w:lang w:val="sr-Cyrl-RS"/>
        </w:rPr>
        <w:t>ожи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ју законску регулативу у области </w:t>
      </w:r>
      <w:r w:rsidR="00CA43CF" w:rsidRPr="00EC3D73">
        <w:rPr>
          <w:rFonts w:ascii="Times New Roman" w:eastAsia="Times New Roman" w:hAnsi="Times New Roman"/>
          <w:sz w:val="24"/>
          <w:szCs w:val="24"/>
          <w:lang w:val="sr-Cyrl-RS"/>
        </w:rPr>
        <w:t>заштите животне средине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9818C1"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те 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да значајније укључе науку и струку при доношење непосредних одлука и 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>избора одговарајућих технологија рециклаже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</w:p>
    <w:p w:rsidR="00B40A21" w:rsidRPr="00EC3D73" w:rsidRDefault="009818C1" w:rsidP="00490531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Неопходно је сачинити 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пресек 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и анализу 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>тренутног стања у области рециклаже металичних секундарних сировина у Србији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B40A21" w:rsidRPr="00EC3D73" w:rsidRDefault="009818C1" w:rsidP="00490531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 xml:space="preserve">Предлаже се уобличавање 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>дугорочн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 стратегиј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 развоја у области металуршког сектора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B40A21"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 по узору на резвијене земље Западне Европе и 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САД.</w:t>
      </w:r>
    </w:p>
    <w:p w:rsidR="00FF3449" w:rsidRPr="009B508D" w:rsidRDefault="009818C1" w:rsidP="00490531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Предлаже се прецизно </w:t>
      </w:r>
      <w:r w:rsidRPr="009B508D">
        <w:rPr>
          <w:rFonts w:ascii="Times New Roman" w:eastAsia="Times New Roman" w:hAnsi="Times New Roman"/>
          <w:sz w:val="24"/>
          <w:szCs w:val="24"/>
          <w:lang w:val="sr-Cyrl-RS"/>
        </w:rPr>
        <w:t xml:space="preserve">утврђивање </w:t>
      </w:r>
      <w:r w:rsidR="00B40A21" w:rsidRPr="009B508D">
        <w:rPr>
          <w:rFonts w:ascii="Times New Roman" w:eastAsia="Times New Roman" w:hAnsi="Times New Roman"/>
          <w:sz w:val="24"/>
          <w:szCs w:val="24"/>
          <w:lang w:val="sr-Cyrl-RS"/>
        </w:rPr>
        <w:t>изво</w:t>
      </w:r>
      <w:r w:rsidR="00FF3449" w:rsidRPr="009B508D">
        <w:rPr>
          <w:rFonts w:ascii="Times New Roman" w:eastAsia="Times New Roman" w:hAnsi="Times New Roman"/>
          <w:sz w:val="24"/>
          <w:szCs w:val="24"/>
          <w:lang w:val="sr-Cyrl-RS"/>
        </w:rPr>
        <w:t>р</w:t>
      </w:r>
      <w:r w:rsidRPr="009B508D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="00FF3449" w:rsidRPr="009B508D">
        <w:rPr>
          <w:rFonts w:ascii="Times New Roman" w:eastAsia="Times New Roman" w:hAnsi="Times New Roman"/>
          <w:sz w:val="24"/>
          <w:szCs w:val="24"/>
          <w:lang w:val="sr-Cyrl-RS"/>
        </w:rPr>
        <w:t xml:space="preserve"> настајања металичних секундарних сировина</w:t>
      </w:r>
      <w:r w:rsidRPr="009B508D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FF3449" w:rsidRPr="009B508D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према начину и месту, токове отпада и потенцијалне прерађиваче. </w:t>
      </w:r>
    </w:p>
    <w:p w:rsidR="00FF3449" w:rsidRPr="009B508D" w:rsidRDefault="009818C1" w:rsidP="006F42A4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B508D">
        <w:rPr>
          <w:rFonts w:ascii="Times New Roman" w:eastAsia="Times New Roman" w:hAnsi="Times New Roman"/>
          <w:sz w:val="24"/>
          <w:szCs w:val="24"/>
          <w:lang w:val="sr-Cyrl-RS"/>
        </w:rPr>
        <w:t>Предлаже се и</w:t>
      </w:r>
      <w:r w:rsidR="00FF3449" w:rsidRPr="009B508D">
        <w:rPr>
          <w:rFonts w:ascii="Times New Roman" w:eastAsia="Times New Roman" w:hAnsi="Times New Roman"/>
          <w:sz w:val="24"/>
          <w:szCs w:val="24"/>
          <w:lang w:val="sr-Cyrl-RS"/>
        </w:rPr>
        <w:t>зрад</w:t>
      </w:r>
      <w:r w:rsidRPr="009B508D">
        <w:rPr>
          <w:rFonts w:ascii="Times New Roman" w:eastAsia="Times New Roman" w:hAnsi="Times New Roman"/>
          <w:sz w:val="24"/>
          <w:szCs w:val="24"/>
          <w:lang w:val="sr-Cyrl-RS"/>
        </w:rPr>
        <w:t>а стратегије</w:t>
      </w:r>
      <w:r w:rsidR="00FF3449" w:rsidRPr="009B508D">
        <w:rPr>
          <w:rFonts w:ascii="Times New Roman" w:eastAsia="Times New Roman" w:hAnsi="Times New Roman"/>
          <w:sz w:val="24"/>
          <w:szCs w:val="24"/>
          <w:lang w:val="sr-Cyrl-RS"/>
        </w:rPr>
        <w:t xml:space="preserve"> одлагања и прераде отпада </w:t>
      </w:r>
      <w:r w:rsidR="003B3592" w:rsidRPr="009B508D">
        <w:rPr>
          <w:rFonts w:ascii="Times New Roman" w:eastAsia="Times New Roman" w:hAnsi="Times New Roman"/>
          <w:sz w:val="24"/>
          <w:szCs w:val="24"/>
          <w:lang w:val="sr-Cyrl-RS"/>
        </w:rPr>
        <w:t xml:space="preserve">заснована на </w:t>
      </w:r>
      <w:r w:rsidR="00FF3449" w:rsidRPr="009B508D">
        <w:rPr>
          <w:rFonts w:ascii="Times New Roman" w:eastAsia="Times New Roman" w:hAnsi="Times New Roman"/>
          <w:sz w:val="24"/>
          <w:szCs w:val="24"/>
          <w:lang w:val="sr-Cyrl-RS"/>
        </w:rPr>
        <w:t>циркуларној економији</w:t>
      </w:r>
      <w:r w:rsidR="00EC3D73" w:rsidRPr="009B508D">
        <w:rPr>
          <w:rFonts w:ascii="Times New Roman" w:eastAsia="Times New Roman" w:hAnsi="Times New Roman"/>
          <w:sz w:val="24"/>
          <w:szCs w:val="24"/>
          <w:lang w:val="sr-Cyrl-RS"/>
        </w:rPr>
        <w:t>, која минимизира отпад и поновно користи секундарне производе прерадом, обнављањем и рециклажом.</w:t>
      </w:r>
    </w:p>
    <w:p w:rsidR="00B40A21" w:rsidRPr="00EC3D73" w:rsidRDefault="00FF3449" w:rsidP="00490531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B508D">
        <w:rPr>
          <w:rFonts w:ascii="Times New Roman" w:hAnsi="Times New Roman"/>
          <w:sz w:val="24"/>
          <w:szCs w:val="24"/>
          <w:lang w:val="sr-Cyrl-RS"/>
        </w:rPr>
        <w:t>Одлуке о избору и примени технологија припреме</w:t>
      </w:r>
      <w:r w:rsidRPr="00EC3D73">
        <w:rPr>
          <w:rFonts w:ascii="Times New Roman" w:hAnsi="Times New Roman"/>
          <w:sz w:val="24"/>
          <w:szCs w:val="24"/>
          <w:lang w:val="sr-Cyrl-RS"/>
        </w:rPr>
        <w:t xml:space="preserve"> и прераде отпада треба доносити уважавајући и укључујући домаћу струку, науку и индустрију. </w:t>
      </w: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   </w:t>
      </w:r>
    </w:p>
    <w:p w:rsidR="00B40A21" w:rsidRPr="00EC3D73" w:rsidRDefault="00B40A21" w:rsidP="00B40A21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06466" w:rsidRPr="00EC3D73" w:rsidRDefault="00306466" w:rsidP="009B65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B65DB" w:rsidRPr="00EC3D73" w:rsidRDefault="009B65DB" w:rsidP="009B65DB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Комисија за закључке </w:t>
      </w:r>
      <w:r w:rsidR="00C210A6" w:rsidRPr="00EC3D73">
        <w:rPr>
          <w:rFonts w:ascii="Times New Roman" w:eastAsia="Times New Roman" w:hAnsi="Times New Roman"/>
          <w:b/>
          <w:sz w:val="24"/>
          <w:szCs w:val="24"/>
          <w:lang w:val="sr-Cyrl-RS"/>
        </w:rPr>
        <w:t>скупа</w:t>
      </w:r>
    </w:p>
    <w:p w:rsidR="00FF3449" w:rsidRPr="00EC3D73" w:rsidRDefault="00FF3449" w:rsidP="00FF3449">
      <w:pPr>
        <w:pStyle w:val="ListParagraph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F3449" w:rsidRPr="00EC3D73" w:rsidRDefault="00FF3449" w:rsidP="009B65DB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Проф. др Илија Илић, </w:t>
      </w:r>
      <w:r w:rsidR="00263713" w:rsidRPr="00EC3D73">
        <w:rPr>
          <w:rFonts w:ascii="Times New Roman" w:eastAsia="Times New Roman" w:hAnsi="Times New Roman"/>
          <w:sz w:val="24"/>
          <w:szCs w:val="24"/>
          <w:lang w:val="sr-Cyrl-RS"/>
        </w:rPr>
        <w:t>редовни члан АИНС, председник организационог одбора скупа</w:t>
      </w:r>
    </w:p>
    <w:p w:rsidR="00DF07FC" w:rsidRPr="00EC3D73" w:rsidRDefault="009B65DB" w:rsidP="00FF344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Др Ми</w:t>
      </w:r>
      <w:r w:rsidR="00FF3449" w:rsidRPr="00EC3D73">
        <w:rPr>
          <w:rFonts w:ascii="Times New Roman" w:eastAsia="Times New Roman" w:hAnsi="Times New Roman"/>
          <w:sz w:val="24"/>
          <w:szCs w:val="24"/>
          <w:lang w:val="sr-Cyrl-RS"/>
        </w:rPr>
        <w:t xml:space="preserve">рослав Сокић, директор ИТНМС </w:t>
      </w:r>
    </w:p>
    <w:p w:rsidR="00263713" w:rsidRPr="00EC3D73" w:rsidRDefault="00263713" w:rsidP="00FF3449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Проф. др Синиша Милошевић, редовни члан АИНС</w:t>
      </w:r>
    </w:p>
    <w:p w:rsidR="00263713" w:rsidRPr="00EC3D73" w:rsidRDefault="00263713" w:rsidP="00263713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C3D73">
        <w:rPr>
          <w:rFonts w:ascii="Times New Roman" w:eastAsia="Times New Roman" w:hAnsi="Times New Roman"/>
          <w:sz w:val="24"/>
          <w:szCs w:val="24"/>
          <w:lang w:val="sr-Cyrl-RS"/>
        </w:rPr>
        <w:t>Проф. др Мића Јовановић, редовни члан АИНС, координатор МОО за заштиту животне средине АИНС</w:t>
      </w:r>
    </w:p>
    <w:sectPr w:rsidR="00263713" w:rsidRPr="00EC3D73" w:rsidSect="008F5606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70" w:rsidRDefault="008E3E70" w:rsidP="001C3E9F">
      <w:pPr>
        <w:spacing w:after="0" w:line="240" w:lineRule="auto"/>
      </w:pPr>
      <w:r>
        <w:separator/>
      </w:r>
    </w:p>
  </w:endnote>
  <w:endnote w:type="continuationSeparator" w:id="0">
    <w:p w:rsidR="008E3E70" w:rsidRDefault="008E3E70" w:rsidP="001C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922743"/>
      <w:docPartObj>
        <w:docPartGallery w:val="Page Numbers (Bottom of Page)"/>
        <w:docPartUnique/>
      </w:docPartObj>
    </w:sdtPr>
    <w:sdtEndPr>
      <w:rPr>
        <w:rFonts w:ascii="Times New Roman" w:hAnsi="Times New Roman"/>
        <w:i/>
        <w:noProof/>
      </w:rPr>
    </w:sdtEndPr>
    <w:sdtContent>
      <w:p w:rsidR="001C3E9F" w:rsidRPr="001C3E9F" w:rsidRDefault="001C3E9F">
        <w:pPr>
          <w:pStyle w:val="Footer"/>
          <w:jc w:val="right"/>
          <w:rPr>
            <w:rFonts w:ascii="Times New Roman" w:hAnsi="Times New Roman"/>
            <w:i/>
          </w:rPr>
        </w:pPr>
        <w:r w:rsidRPr="001C3E9F">
          <w:rPr>
            <w:rFonts w:ascii="Times New Roman" w:hAnsi="Times New Roman"/>
            <w:i/>
          </w:rPr>
          <w:fldChar w:fldCharType="begin"/>
        </w:r>
        <w:r w:rsidRPr="001C3E9F">
          <w:rPr>
            <w:rFonts w:ascii="Times New Roman" w:hAnsi="Times New Roman"/>
            <w:i/>
          </w:rPr>
          <w:instrText xml:space="preserve"> PAGE   \* MERGEFORMAT </w:instrText>
        </w:r>
        <w:r w:rsidRPr="001C3E9F">
          <w:rPr>
            <w:rFonts w:ascii="Times New Roman" w:hAnsi="Times New Roman"/>
            <w:i/>
          </w:rPr>
          <w:fldChar w:fldCharType="separate"/>
        </w:r>
        <w:r w:rsidR="009B1B3A">
          <w:rPr>
            <w:rFonts w:ascii="Times New Roman" w:hAnsi="Times New Roman"/>
            <w:i/>
            <w:noProof/>
          </w:rPr>
          <w:t>1</w:t>
        </w:r>
        <w:r w:rsidRPr="001C3E9F">
          <w:rPr>
            <w:rFonts w:ascii="Times New Roman" w:hAnsi="Times New Roman"/>
            <w:i/>
            <w:noProof/>
          </w:rPr>
          <w:fldChar w:fldCharType="end"/>
        </w:r>
      </w:p>
    </w:sdtContent>
  </w:sdt>
  <w:p w:rsidR="001C3E9F" w:rsidRDefault="001C3E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70" w:rsidRDefault="008E3E70" w:rsidP="001C3E9F">
      <w:pPr>
        <w:spacing w:after="0" w:line="240" w:lineRule="auto"/>
      </w:pPr>
      <w:r>
        <w:separator/>
      </w:r>
    </w:p>
  </w:footnote>
  <w:footnote w:type="continuationSeparator" w:id="0">
    <w:p w:rsidR="008E3E70" w:rsidRDefault="008E3E70" w:rsidP="001C3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A136F"/>
    <w:multiLevelType w:val="hybridMultilevel"/>
    <w:tmpl w:val="C0306A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934E14"/>
    <w:multiLevelType w:val="hybridMultilevel"/>
    <w:tmpl w:val="28328E34"/>
    <w:lvl w:ilvl="0" w:tplc="6382F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675F5"/>
    <w:multiLevelType w:val="hybridMultilevel"/>
    <w:tmpl w:val="18524A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B61DF"/>
    <w:multiLevelType w:val="hybridMultilevel"/>
    <w:tmpl w:val="08F86F44"/>
    <w:lvl w:ilvl="0" w:tplc="F470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6B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24C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D01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CF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28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47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3C2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02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34E5AEA"/>
    <w:multiLevelType w:val="hybridMultilevel"/>
    <w:tmpl w:val="292A94C6"/>
    <w:lvl w:ilvl="0" w:tplc="D60E81B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22D94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76674C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5472B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A8DB5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F001F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C474E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D4C63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8ED59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8C15FE5"/>
    <w:multiLevelType w:val="hybridMultilevel"/>
    <w:tmpl w:val="2F60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DB"/>
    <w:rsid w:val="000126CC"/>
    <w:rsid w:val="000244C0"/>
    <w:rsid w:val="000617FB"/>
    <w:rsid w:val="000776B3"/>
    <w:rsid w:val="000C7F17"/>
    <w:rsid w:val="001C1E48"/>
    <w:rsid w:val="001C3E9F"/>
    <w:rsid w:val="001C5146"/>
    <w:rsid w:val="001D074A"/>
    <w:rsid w:val="001D534F"/>
    <w:rsid w:val="00254A9A"/>
    <w:rsid w:val="00263713"/>
    <w:rsid w:val="00306466"/>
    <w:rsid w:val="00327F45"/>
    <w:rsid w:val="00347FFB"/>
    <w:rsid w:val="003B3592"/>
    <w:rsid w:val="0048593F"/>
    <w:rsid w:val="00490531"/>
    <w:rsid w:val="0052580F"/>
    <w:rsid w:val="005F4065"/>
    <w:rsid w:val="00631F9F"/>
    <w:rsid w:val="00665369"/>
    <w:rsid w:val="006656E4"/>
    <w:rsid w:val="00694BB1"/>
    <w:rsid w:val="006C2C31"/>
    <w:rsid w:val="006D312C"/>
    <w:rsid w:val="007008F6"/>
    <w:rsid w:val="00714600"/>
    <w:rsid w:val="00773E96"/>
    <w:rsid w:val="00785617"/>
    <w:rsid w:val="0081052B"/>
    <w:rsid w:val="00831B75"/>
    <w:rsid w:val="008325DC"/>
    <w:rsid w:val="0087067C"/>
    <w:rsid w:val="008A2876"/>
    <w:rsid w:val="008E3E70"/>
    <w:rsid w:val="008F5606"/>
    <w:rsid w:val="00902B54"/>
    <w:rsid w:val="00936809"/>
    <w:rsid w:val="009818C1"/>
    <w:rsid w:val="009A0EC4"/>
    <w:rsid w:val="009B1B3A"/>
    <w:rsid w:val="009B508D"/>
    <w:rsid w:val="009B65DB"/>
    <w:rsid w:val="00A226A7"/>
    <w:rsid w:val="00A749B7"/>
    <w:rsid w:val="00B40A21"/>
    <w:rsid w:val="00B8152B"/>
    <w:rsid w:val="00BB78DC"/>
    <w:rsid w:val="00C210A6"/>
    <w:rsid w:val="00C238D4"/>
    <w:rsid w:val="00CA43CF"/>
    <w:rsid w:val="00D02B05"/>
    <w:rsid w:val="00D728C7"/>
    <w:rsid w:val="00DE3C54"/>
    <w:rsid w:val="00DF07FC"/>
    <w:rsid w:val="00E47512"/>
    <w:rsid w:val="00E6095E"/>
    <w:rsid w:val="00E76EC4"/>
    <w:rsid w:val="00E91757"/>
    <w:rsid w:val="00EC3D73"/>
    <w:rsid w:val="00EE2318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7B0D7-6BA3-4FE4-8D8E-16041B56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5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5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65DB"/>
    <w:pPr>
      <w:ind w:left="720"/>
      <w:contextualSpacing/>
    </w:pPr>
  </w:style>
  <w:style w:type="character" w:customStyle="1" w:styleId="PaperParagraphsChar">
    <w:name w:val="PaperParagraphs Char"/>
    <w:basedOn w:val="DefaultParagraphFont"/>
    <w:link w:val="PaperParagraphs"/>
    <w:locked/>
    <w:rsid w:val="009B65DB"/>
    <w:rPr>
      <w:rFonts w:ascii="Times New Roman" w:hAnsi="Times New Roman" w:cs="Times New Roman"/>
      <w:lang w:val="en-GB"/>
    </w:rPr>
  </w:style>
  <w:style w:type="paragraph" w:customStyle="1" w:styleId="PaperParagraphs">
    <w:name w:val="PaperParagraphs"/>
    <w:basedOn w:val="Normal"/>
    <w:link w:val="PaperParagraphsChar"/>
    <w:qFormat/>
    <w:rsid w:val="009B65DB"/>
    <w:pPr>
      <w:spacing w:line="240" w:lineRule="auto"/>
      <w:jc w:val="both"/>
    </w:pPr>
    <w:rPr>
      <w:rFonts w:ascii="Times New Roman" w:eastAsiaTheme="minorHAnsi" w:hAnsi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1C1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3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3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107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35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337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891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agajic</dc:creator>
  <cp:lastModifiedBy>Rada</cp:lastModifiedBy>
  <cp:revision>3</cp:revision>
  <dcterms:created xsi:type="dcterms:W3CDTF">2018-12-07T10:02:00Z</dcterms:created>
  <dcterms:modified xsi:type="dcterms:W3CDTF">2018-12-07T10:58:00Z</dcterms:modified>
</cp:coreProperties>
</file>