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CD" w:rsidRPr="00FF06CD" w:rsidRDefault="00FF06CD" w:rsidP="00FF06CD">
      <w:bookmarkStart w:id="0" w:name="_GoBack"/>
      <w:r w:rsidRPr="00FF06CD">
        <w:rPr>
          <w:b/>
        </w:rPr>
        <w:drawing>
          <wp:anchor distT="0" distB="0" distL="114300" distR="114300" simplePos="0" relativeHeight="251659264" behindDoc="0" locked="0" layoutInCell="1" allowOverlap="1" wp14:anchorId="1A112234" wp14:editId="1E59EDE0">
            <wp:simplePos x="0" y="0"/>
            <wp:positionH relativeFrom="margin">
              <wp:posOffset>0</wp:posOffset>
            </wp:positionH>
            <wp:positionV relativeFrom="margin">
              <wp:posOffset>31750</wp:posOffset>
            </wp:positionV>
            <wp:extent cx="1069200" cy="1440000"/>
            <wp:effectExtent l="0" t="0" r="0" b="8255"/>
            <wp:wrapSquare wrapText="bothSides"/>
            <wp:docPr id="123" name="Picture 123" descr="20180310_15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80310_1517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55"/>
      <w:bookmarkEnd w:id="0"/>
      <w:r w:rsidRPr="00FF06CD">
        <w:rPr>
          <w:b/>
        </w:rPr>
        <w:t>Зорица Р. Васиљевић</w:t>
      </w:r>
      <w:bookmarkEnd w:id="1"/>
      <w:r w:rsidRPr="00FF06CD">
        <w:t>, дописни члан АИНС од 2018. године је редовни професор Пољопривредног факултета Универзитета у Београду (ПФУБ) од 2007, заменик Шефа Катедре теорије трошкова, рачуноводства и финансија на Одсеку за агроекономију од 2012.</w:t>
      </w:r>
    </w:p>
    <w:p w:rsidR="00FF06CD" w:rsidRPr="00FF06CD" w:rsidRDefault="00FF06CD" w:rsidP="00FF06CD">
      <w:r w:rsidRPr="00FF06CD">
        <w:t xml:space="preserve">Рођена је 18. јула 1955. у Крагујевцу, од оца Радослава и мајке Душанке. </w:t>
      </w:r>
    </w:p>
    <w:p w:rsidR="00FF06CD" w:rsidRPr="00FF06CD" w:rsidRDefault="00FF06CD" w:rsidP="00FF06CD">
      <w:r w:rsidRPr="00FF06CD">
        <w:t>Основну школу и гимназију завршила је у Београду. Дипломирала је на Економском факултету Универзитета у Београду (ЕФУБ) 1978, магистрирала на ЕФУБ 1985, а докторирала на ПФУБ 1996. из области економике инвестиција у пољопривреди.</w:t>
      </w:r>
    </w:p>
    <w:p w:rsidR="00FF06CD" w:rsidRPr="00FF06CD" w:rsidRDefault="00FF06CD" w:rsidP="00FF06CD">
      <w:r w:rsidRPr="00FF06CD">
        <w:t>У Институту за економику пољопривреде у Београду била је запослена у периоду 1979-1997, најпре као асистент-приправник 1979, затим као асистент 1980, истраживач-сарадник 1985. и научни сарадник 1996. На ПФУБ је запослена од 01.03.1997. где и данас ради и где је бирана у звање доцента (1996.), ванредног професора (2002.) и редовног професора (2007.).</w:t>
      </w:r>
    </w:p>
    <w:p w:rsidR="00FF06CD" w:rsidRPr="00FF06CD" w:rsidRDefault="00FF06CD" w:rsidP="00FF06CD">
      <w:r w:rsidRPr="00FF06CD">
        <w:t>У наставној активности предаје већи број предмета из области теорије трошкова и финансија и то на 6 одсека ПФУБ на свим нивоима студија. Била је ментор 2 докт. дисертације (једна на ПФУБ и друга на Универзитету у Зеници-БиХ), коментор 1 докт. дисертације (на Универзитету у Болоњи-Италија), 2 магистарске тезе, 6 мастер радова и преко 80 дипломских радова, а коментор 4 специјалистичка рада. Учествовала је као члан комисија за одбрану 8 докторских дисертација, 4 магистарске тезе, 10 мастер радова и 4 специјалистичка рада на универзитетима у Србији, Русији, Хрватској, БиХ и Македонији. Објавила је као коаутор 1 уџбеник.</w:t>
      </w:r>
    </w:p>
    <w:p w:rsidR="00FF06CD" w:rsidRPr="00FF06CD" w:rsidRDefault="00FF06CD" w:rsidP="00FF06CD">
      <w:r w:rsidRPr="00FF06CD">
        <w:t xml:space="preserve">У научноистраживачкој делатности бави се истраживањима из области теорије трошкова, рачуноводства, финансија, ризика и осигурања у пољопривреди. Као аутор или коаутор објавила је 289 научних радова. Учествовала је у великом броју домаћих и међународних научно-истраживачких пројеката из области економике пољопривреде и руралног развоја. Члан је уредништава неколико домаћих и међународних научних часописа. Објавила је: 1 рад-поглавље у међународној монографији, 6 радова у међународним часописима и публикацијама са ISI-SCI листе, 28 радova у другим међународним часописима, 78 радova у материјалима међународних скупова штампаних у целини, 1 монографију националног значаја. Има цитираност (без аутоцитата) 35, од чега 13 цитата у публикацијама са ISI-SCI листе. Одржала је 1 предавање по позиву на међународном скупу. Била је члан програмских и организационих научних одбора већег броја домаћих и страних међународних симпозијума (19) из области пољопривреде и економије. Рецензент је радова за 4 међународна и 2 домаћа часописа. </w:t>
      </w:r>
    </w:p>
    <w:p w:rsidR="00FF06CD" w:rsidRPr="00FF06CD" w:rsidRDefault="00FF06CD" w:rsidP="00FF06CD">
      <w:r w:rsidRPr="00FF06CD">
        <w:t>У инжењерско стручном раду дала је значајан допринос увођењу у праксу пројектног приступа при планирању и реализацији пољопривредних и агроиндустријских инвестиционих пројеката и у примени динамичких метода за оцену економске ефективности инвестиција. Била је аутор или коаутор преко 100 инвестиционих пројеката и бизнис планова из области пољопривреде и прехрамбене индустрије. Држи обуке за израду инвестиционих пројеката и бизнис планова за инже</w:t>
      </w:r>
      <w:r w:rsidRPr="00FF06CD">
        <w:softHyphen/>
        <w:t>њере пољопривреде и економисте. Остварила је сарадњу са великим бројем институција у земљи и иностранству са којима је сарађивала на реализацији заједничких пројеката и истраживања.</w:t>
      </w:r>
    </w:p>
    <w:p w:rsidR="00FF06CD" w:rsidRPr="00FF06CD" w:rsidRDefault="00FF06CD" w:rsidP="00FF06CD">
      <w:r w:rsidRPr="00FF06CD">
        <w:t>У међународној сарадњи сарађивала је са неколико иностраних институција (Вагенинген универзи</w:t>
      </w:r>
      <w:r w:rsidRPr="00FF06CD">
        <w:softHyphen/>
        <w:t>тет Холандија, Агрономски факултет Загреб и Пољопривредни факултет Осијек, Факултет за пољопривреду и храну Скопље, Биотехнички факултет Подгорица, Економски факултети у Тузла и Зеници). Студијске боравке је имала у ФАО-Рим, ЛСЕ-Лондон, Охајо Универзитет-Колумбус, Пенсилванија Универзитет-Сити Колеџ, Мичиген Универзитет-Ленсинг и Вагенинген универзитет-Вагенинген. Држала је предавања као гостујући професор на Универзитета у Скопљу.</w:t>
      </w:r>
    </w:p>
    <w:p w:rsidR="00FF06CD" w:rsidRPr="00FF06CD" w:rsidRDefault="00FF06CD" w:rsidP="00FF06CD">
      <w:r w:rsidRPr="00FF06CD">
        <w:t xml:space="preserve">У организационом раду била је директор МБА студија у оквиру Темпус пројекта, члан АГРИМБА мреже европских пољопривредних факултета, Асоцијације аграрних економиста Европе, Друштва аграрних економиста Србије, Научног друштва аграрних економиста Балкана, члан Председништва Друштва економиста Београда и члан Одбора за село САНУ. </w:t>
      </w:r>
    </w:p>
    <w:p w:rsidR="00482C02" w:rsidRDefault="00FF06CD" w:rsidP="00FF06CD">
      <w:r w:rsidRPr="00FF06CD">
        <w:t>Удата је за Дејана, оперског певача, и са њим има сина Димитрија, доцента на Xavier Универзитету у Њу Орлеансу.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2E"/>
    <w:rsid w:val="0006642E"/>
    <w:rsid w:val="002075C8"/>
    <w:rsid w:val="00471319"/>
    <w:rsid w:val="0070594D"/>
    <w:rsid w:val="00A70ACB"/>
    <w:rsid w:val="00CA06FB"/>
    <w:rsid w:val="00CB589F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FCE86-B79B-4C9C-A84A-89E325F2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2018-12-12T08:43:00Z</dcterms:created>
  <dcterms:modified xsi:type="dcterms:W3CDTF">2018-12-12T08:43:00Z</dcterms:modified>
</cp:coreProperties>
</file>