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7E" w:rsidRPr="00B55B7E" w:rsidRDefault="00B55B7E" w:rsidP="00B55B7E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55B7E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3C18FAF1" wp14:editId="255FC63F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90930" cy="1440180"/>
            <wp:effectExtent l="0" t="0" r="0" b="7620"/>
            <wp:wrapSquare wrapText="bothSides"/>
            <wp:docPr id="1" name="Picture 1" descr="Ilicev_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 descr="Ilicev_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49"/>
      <w:r w:rsidRPr="00B55B7E">
        <w:rPr>
          <w:rStyle w:val="TitleChar"/>
          <w:rFonts w:ascii="Times New Roman" w:hAnsi="Times New Roman" w:cs="Times New Roman"/>
          <w:sz w:val="22"/>
        </w:rPr>
        <w:t>ВЈАЧЕСЛАВ АЛЕКСАНДОВИЧ ИЉИЧЕВ</w:t>
      </w:r>
      <w:bookmarkEnd w:id="0"/>
      <w:r w:rsidRPr="00B55B7E">
        <w:rPr>
          <w:rFonts w:ascii="Times New Roman" w:hAnsi="Times New Roman" w:cs="Times New Roman"/>
        </w:rPr>
        <w:t xml:space="preserve">, инострани члан АИНС од 2012 године рођен је 1938. год. Дипломирао је на Московском грађевинском факултету 1960. год. на одсеку за подземне конструкције (ПГС – подземное гражданское строитељство), а професионално се бавио проблемима понашања темеља и темељног тла у статичким и динамичким условима. Дугогодишњи је изабрани председник Друштва за механику тла, геотехнику и фундирање Руске Федерације. Носилац је следећих одличја: Заслужни научник Руске Федерације, Почасни градитељ Москве, Лауреат награде И.М. Губкина, носилац ордена „Одличје за заслуге"` и ордена преподобног Сергеја Радоњежског. Потпредседник је веома угледне Руске академије архитектуре и грађевинских наука (Россиискои Академии Архитектури и Стритељних Хаук – РААСН). </w:t>
      </w:r>
    </w:p>
    <w:p w:rsidR="00B55B7E" w:rsidRPr="00B55B7E" w:rsidRDefault="00B55B7E" w:rsidP="00B55B7E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55B7E">
        <w:rPr>
          <w:rFonts w:ascii="Times New Roman" w:hAnsi="Times New Roman" w:cs="Times New Roman"/>
        </w:rPr>
        <w:t>Од 1971. год., пошто је претходно одбранио кандидатску дисертацију, В.А. Иљичев преузима дужност руководиоца лабораторије за динамику темељног тла у престижном Научноистраживачком институту темељних конструкција НИИОСП, од стручњака са међународним ауторитетом проф. Д. Д. Баркана чије су публикације о динамичком понашању темељних конструкција добро познате и у Србији. Докторску дисертацију је одбранио 1975. год., а од 1985. до 2006. год. обављао је дужност директора НИИОСП све до 2006 год. Од те године професор др Б. А. Иљичев ради као научни руководилац Аутономне непрофитне организације: Академски научностваралачки центар (АНО АНТЦ) РААСН.</w:t>
      </w:r>
    </w:p>
    <w:p w:rsidR="00B55B7E" w:rsidRPr="00B55B7E" w:rsidRDefault="00B55B7E" w:rsidP="00B55B7E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55B7E">
        <w:rPr>
          <w:rFonts w:ascii="Times New Roman" w:hAnsi="Times New Roman" w:cs="Times New Roman"/>
        </w:rPr>
        <w:t>Проф.др Б.А. Иљичев je аутор преко 200 стручних и научних публикованих радова, једне монографије - Сеизмичка стабилност темеља на шиповима и четири приручника. Поред тога има пет патената.</w:t>
      </w:r>
    </w:p>
    <w:p w:rsidR="00B55B7E" w:rsidRPr="00B55B7E" w:rsidRDefault="00B55B7E" w:rsidP="00B55B7E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55B7E">
        <w:rPr>
          <w:rFonts w:ascii="Times New Roman" w:hAnsi="Times New Roman" w:cs="Times New Roman"/>
        </w:rPr>
        <w:t xml:space="preserve">Стручне активности проф. др Б.А Иљичева знатно превазилазе основну специјалност која је била везана за динамику (утицај ударних, вибрационих и сеизмичких дејстава) темељних конструкција хидро и нуклеарних електрана, темеља на шиповима и преношење резултата истраживања у важеће прописе Руске Федерације који се примењују и у Србији. Тако је проф.др В.А. Иљичев од 1995. год., ангажован на пројектовању и реализацији бројних подземних објеката у Москви, као што је нпр. надградња храма Христа – Спаситеља, темељење највише зграде у Москви „Москва – Сити"` висине 425 м, изградња петоспратне подземне грађевине испод постојећег објекта „Бољшој театар", заштите бројних постојећих историјских објеката града Москве при извођењу подземних радова нове инфраструктуре и транспорта, и др. Од стране градске управе града Москве постављен је за председника градске експертно – консултантске комисије за подземне радове и темељења. </w:t>
      </w:r>
    </w:p>
    <w:p w:rsidR="00B55B7E" w:rsidRPr="00B55B7E" w:rsidRDefault="00B55B7E" w:rsidP="00B55B7E">
      <w:pPr>
        <w:spacing w:after="120" w:line="240" w:lineRule="atLeast"/>
        <w:jc w:val="both"/>
        <w:rPr>
          <w:rFonts w:ascii="Times New Roman" w:hAnsi="Times New Roman" w:cs="Times New Roman"/>
        </w:rPr>
      </w:pPr>
      <w:r w:rsidRPr="00B55B7E">
        <w:rPr>
          <w:rFonts w:ascii="Times New Roman" w:hAnsi="Times New Roman" w:cs="Times New Roman"/>
        </w:rPr>
        <w:t>Наведени научноистраживачки и стручни опус проф.др Б.А.Иљичева потврђује његов високи допринос инжењерској науци и пракси у области грађевинарства, посебно у подручју подземних конструкција, те је као такав испуњавао потребне и довољне услове да буде предложен и изабран за иностраног члана АИНС, посебно када се има у виду позитиван утицај овог избора на даље развијање сарадње са РААСН с обзиром на његову значајну функцију у тој угледној академији.</w:t>
      </w:r>
      <w:bookmarkStart w:id="1" w:name="_GoBack"/>
    </w:p>
    <w:bookmarkEnd w:id="1"/>
    <w:p w:rsidR="00FF01F6" w:rsidRPr="00B55B7E" w:rsidRDefault="00FF01F6" w:rsidP="00B55B7E">
      <w:pPr>
        <w:spacing w:line="240" w:lineRule="atLeast"/>
        <w:rPr>
          <w:rFonts w:ascii="Times New Roman" w:hAnsi="Times New Roman" w:cs="Times New Roman"/>
        </w:rPr>
      </w:pPr>
    </w:p>
    <w:sectPr w:rsidR="00FF01F6" w:rsidRPr="00B55B7E" w:rsidSect="00B55B7E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7E"/>
    <w:rsid w:val="00B55B7E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E9FF9-0DBD-415C-A4DF-14EC424F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B55B7E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B55B7E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B5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2020-04-06T11:05:00Z</dcterms:created>
  <dcterms:modified xsi:type="dcterms:W3CDTF">2020-04-06T11:08:00Z</dcterms:modified>
</cp:coreProperties>
</file>