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F7" w:rsidRPr="00044AF7" w:rsidRDefault="00044AF7" w:rsidP="00044AF7">
      <w:bookmarkStart w:id="0" w:name="_GoBack"/>
      <w:bookmarkEnd w:id="0"/>
      <w:r w:rsidRPr="00044AF7">
        <w:rPr>
          <w:b/>
        </w:rPr>
        <w:drawing>
          <wp:anchor distT="0" distB="0" distL="114300" distR="114300" simplePos="0" relativeHeight="251659264" behindDoc="1" locked="0" layoutInCell="1" allowOverlap="1" wp14:anchorId="0860D281" wp14:editId="05784FF2">
            <wp:simplePos x="0" y="0"/>
            <wp:positionH relativeFrom="margin">
              <wp:posOffset>0</wp:posOffset>
            </wp:positionH>
            <wp:positionV relativeFrom="margin">
              <wp:posOffset>62230</wp:posOffset>
            </wp:positionV>
            <wp:extent cx="1112400" cy="1440000"/>
            <wp:effectExtent l="0" t="0" r="0" b="8255"/>
            <wp:wrapSquare wrapText="bothSides"/>
            <wp:docPr id="115" name="Picture 115" descr="Da lepa slika V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a lepa slika Vesn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8" r="7998"/>
                    <a:stretch/>
                  </pic:blipFill>
                  <pic:spPr bwMode="auto">
                    <a:xfrm>
                      <a:off x="0" y="0"/>
                      <a:ext cx="111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83"/>
      <w:r w:rsidRPr="00044AF7">
        <w:rPr>
          <w:b/>
        </w:rPr>
        <w:t>ВЕСНА Б. МИШКОВИЋ-СТАНКОВИЋ</w:t>
      </w:r>
      <w:bookmarkEnd w:id="1"/>
      <w:r w:rsidRPr="00044AF7">
        <w:t xml:space="preserve">, дописни члан АИНС од 2018. године, редовни професор на Технолошко-металуршком факултету Универзитета у Београду, рођена је 26.05.1957. у Београду, од оца Боривоја Мишковића и мајке Надежде, рођене Јевремовић. Дипломирала је 1981, магистрирала 1983. и докторирала 1990. на Технолошко-металуршком факултету (TMF) Универзитета у Београду. Запослена је на Катедри за физичку хемију и електрохемију ТМФ у Београду од новембра 1983. где је бирана у сва научна звања (асистент-приправник 1983, асистент 1987, доцент 1992, ванредни професор 1997. и редовни професор 2002.). Током 1992. и 1993. је боравила је на постдокторском усавршавању на Универзитету у Тренту, Италија. Била је шеф Катедре за физичку хемију и електрохемију од 2006. до 2012. Председник је Српског хемијског друштва, члан Научног друштва Србије и члан Одбора за физичку хемију САНУ. </w:t>
      </w:r>
    </w:p>
    <w:p w:rsidR="00044AF7" w:rsidRPr="00044AF7" w:rsidRDefault="00044AF7" w:rsidP="00044AF7">
      <w:r w:rsidRPr="00044AF7">
        <w:t>У овиру наставне активности и међународне сарадње држи наставу на основним академским (предмети Физичка хемија I, Неметалне превлаке), мастер (предмети Неметалне превлаке-одабрана поглављa, Заштитне превлаке) и докторским студијама (предмет Електрохемијска синтеза полимерних и биокерамичких превлака) ТМФ. Написала је 1 монографију, 2 практикума, 4 скрипте, и 2 уџбеника за средње школе. Била је ментор 15 дипломских радова, 3 магистарске тезе, 3 завршна рада, 2 мастер рада и 7 докторских дисертација, и члан комисије за одбрану 6 дипломских радова, 1 магистарске тезе, 2 завршна рада, 6 мастер радова и 6 докторских дисертација. Била је гостујући професор на Универзитету у Тренту, Италија (1995), Институту за корозију и технологију мултифазног тока Охајо Универзитета, САД (2009, 2010, 2011), Лавал Универзитету у Квебеку, Канада (2011), Шандонг Универзитету у Ђинану, Кина (2009, 2014), Ђангсу Универзитету у Шузоу, Кина (2014), Фудан Универзитету у Шангају, Кина (2014) и Кјунг Хи Универзитету у Сеулу, Република Кореја (2013, 2015, 2016, 2017).</w:t>
      </w:r>
    </w:p>
    <w:p w:rsidR="00044AF7" w:rsidRPr="00044AF7" w:rsidRDefault="00044AF7" w:rsidP="00044AF7">
      <w:r w:rsidRPr="00044AF7">
        <w:t>У научноистраживачкој делатности ради у области материјала, електрохемијских технологија за њихово добијање и примене у индустрији за заштиту метала од корозије и у биомедицини. Објавила је 1 националну научну монографију, 8 поглавља у међународним научним монографијама, 129 у међународним часописима SCI листе, 38 у националним часописима, 266 научних саопштења (169 на међународним и 97 на националним скуповима), 39 предавања по позиву на међународним и домаћим скуповима и иностраним универзитетима и 6 стручних радова. Руководила је/учествовала на 23 научна пројекта (12 међународних и 11 националних пројеката). Цитираност њених радова износи 2079, h индекс 27 (1622 без аутоцитата, h индекс 24) према бази Scopus. Добила је 5 златних медаља и 1 бронзану на међународним, и 3 златне медаље на националним изложбама иновација. Стални је рецезент у 26 истакнутих међународних часописа.</w:t>
      </w:r>
    </w:p>
    <w:p w:rsidR="00044AF7" w:rsidRPr="00044AF7" w:rsidRDefault="00044AF7" w:rsidP="00044AF7">
      <w:r w:rsidRPr="00044AF7">
        <w:t>У инжењерско- стручном раду аутор је 4 оригинална техничка решења, 5 патената и 23 примењена решења произашла из научних пројеката. Национални је представник у Међународној унији за чисту и примењену хемију (IUPAC) и у Европском удружењу за хемијске науке (EuCheMS). Члан је Америчког електрохемијског друштва (ECS), Међународног друштва за електрохемију (ISE) и Европске федерације за корозију (EFC), где је била и национални представник. Стални је члан националне Комисије за стандарде из области заштите од корозије челичних конструкција системима боја.</w:t>
      </w:r>
    </w:p>
    <w:p w:rsidR="00482C02" w:rsidRDefault="00044AF7" w:rsidP="00044AF7">
      <w:r w:rsidRPr="00044AF7">
        <w:t>У организационом раду била је COST национални координатор од 2014. до 2018. У оквиру Универзитета у Београду била је члан и председник Одбора задужбине Веселина Лучића, члан Комисије за универзитетска одликовања Универзитета у Београду, члан Стручног већа за хемију, физичку хемију и биохемију и члан Стручног већа области природних наука. Била је члан Републичке фондације Србије за развој научног и уметничког подмлатка. У овиру Српског хемијског друштва (СХД) члан је Управног одбора и Председништва, Заслужни члан, потпредседник и председник СХД (од 2017.). Члан је Научног друштва Србије (НДС) од 2008, заменик секретара Одељења техничких наука НДС и члан Одбора за физичку хемију САНУ. Била је члан/председник организационог и научног одбора бројних међународних и домаћих симпозијума.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44AF7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2018-12-18T10:10:00Z</dcterms:created>
  <dcterms:modified xsi:type="dcterms:W3CDTF">2018-12-18T10:10:00Z</dcterms:modified>
</cp:coreProperties>
</file>