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14" w:rsidRDefault="00466414" w:rsidP="00466414">
      <w:pPr>
        <w:rPr>
          <w:lang w:val="sr-Cyrl-CS"/>
        </w:rPr>
      </w:pPr>
      <w:r w:rsidRPr="00466414">
        <w:rPr>
          <w:b/>
        </w:rPr>
        <w:drawing>
          <wp:anchor distT="0" distB="0" distL="114300" distR="114300" simplePos="0" relativeHeight="251659264" behindDoc="0" locked="0" layoutInCell="1" allowOverlap="1" wp14:anchorId="0438487B" wp14:editId="7E413B18">
            <wp:simplePos x="0" y="0"/>
            <wp:positionH relativeFrom="margin">
              <wp:posOffset>-7620</wp:posOffset>
            </wp:positionH>
            <wp:positionV relativeFrom="margin">
              <wp:posOffset>39370</wp:posOffset>
            </wp:positionV>
            <wp:extent cx="1076400" cy="1440000"/>
            <wp:effectExtent l="0" t="0" r="0" b="8255"/>
            <wp:wrapSquare wrapText="bothSides"/>
            <wp:docPr id="39" name="Picture 39" descr="http://ains.etf.rs/clanstvo/ains.web.redovni/Janicijevic.Nenad_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ins.etf.rs/clanstvo/ains.web.redovni/Janicijevic.Nenad_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663"/>
      <w:r w:rsidRPr="00466414">
        <w:rPr>
          <w:b/>
        </w:rPr>
        <w:t>НЕНАД В. ЈАНИЋИЈЕВИЋ</w:t>
      </w:r>
      <w:bookmarkEnd w:id="0"/>
      <w:r w:rsidRPr="00466414">
        <w:rPr>
          <w:lang w:val="sr-Cyrl-CS"/>
        </w:rPr>
        <w:t xml:space="preserve">, редовни члан АИНС од 2000. године, редовни професор у пензији Машинског факултета Универзитета у Београду, рођен је у 14. августа 1930. године у Шапцу од оца Васе и мајке Наталије, рођене Дакић. Основну и средњу школу завршио у Шапцу. Године 1956. завршио Машински факултет Универзитета у Београду и на истом факултету 1971. године одбранио докторску дисертацију из области енергетског биланса тракторских дизел мотора. Од 1956. до 1959. радио је у предузећу „Братство” у Новом Травнику као инжењер у ковачници, асистент техничког директора фабрике и као главни конструктор трактора гусеничара. После рада у трајању од шест месеци у предузећу „Крушик” у Ваљеву на пословима конструктора текстилних машина, од 1961. до 1969. године радио је у Институту за механизацију пољопривреде у Београду на пословима испитивања пољопривредних машина и трактора. </w:t>
      </w:r>
    </w:p>
    <w:p w:rsidR="00466414" w:rsidRDefault="00466414" w:rsidP="00466414">
      <w:pPr>
        <w:rPr>
          <w:lang w:val="sr-Cyrl-CS"/>
        </w:rPr>
      </w:pPr>
      <w:bookmarkStart w:id="1" w:name="_GoBack"/>
      <w:bookmarkEnd w:id="1"/>
    </w:p>
    <w:p w:rsidR="00466414" w:rsidRDefault="00466414" w:rsidP="00466414">
      <w:pPr>
        <w:rPr>
          <w:lang w:val="sr-Cyrl-CS"/>
        </w:rPr>
      </w:pPr>
      <w:r w:rsidRPr="00466414">
        <w:rPr>
          <w:lang w:val="sr-Cyrl-CS"/>
        </w:rPr>
        <w:t>Од 1969. године па до одласка у пензију 1995. године био је запослен на Машинском факултету Универзитета у Београду, најпре као стручни и научни сарадник а затим као ванредни и редовни професор на којем још увек одржава наставу на последипломским студијама. Поред рада на матичном факултету држао је предавања на машинским факултетима у Краљеву, Скопљу и Сарајеву. Био је ментор 16 докторских дисертација, 11 магистарских и специјалистичких теза и члан преко 90 комисија за одбрану докторских, магистарских и специјалистичких радова. У свом научном и стручном раду претежно се бавио проблемима из области трансмисија моторних возила и аутоматским управљањем у моторним возилима.</w:t>
      </w:r>
    </w:p>
    <w:p w:rsidR="00466414" w:rsidRPr="00466414" w:rsidRDefault="00466414" w:rsidP="00466414">
      <w:pPr>
        <w:rPr>
          <w:lang w:val="sr-Cyrl-CS"/>
        </w:rPr>
      </w:pPr>
    </w:p>
    <w:p w:rsidR="00466414" w:rsidRDefault="00466414" w:rsidP="00466414">
      <w:pPr>
        <w:rPr>
          <w:lang w:val="sr-Cyrl-CS"/>
        </w:rPr>
      </w:pPr>
      <w:r w:rsidRPr="00466414">
        <w:rPr>
          <w:lang w:val="sr-Cyrl-CS"/>
        </w:rPr>
        <w:t>На Универзитету у Београду две године је био председник Већа декана групације техничких факултета и шест година председник Научно-стручног већа Универзитета за машинске, саобраћајне и организационе науке. Неколико година је био председник Научног већа Института Индустрије „14 Октобар” у Крушевцу.</w:t>
      </w:r>
    </w:p>
    <w:p w:rsidR="00466414" w:rsidRPr="00466414" w:rsidRDefault="00466414" w:rsidP="00466414">
      <w:pPr>
        <w:rPr>
          <w:lang w:val="sr-Cyrl-CS"/>
        </w:rPr>
      </w:pPr>
    </w:p>
    <w:p w:rsidR="00466414" w:rsidRDefault="00466414" w:rsidP="00466414">
      <w:pPr>
        <w:rPr>
          <w:lang w:val="sr-Cyrl-CS"/>
        </w:rPr>
      </w:pPr>
      <w:r w:rsidRPr="00466414">
        <w:rPr>
          <w:lang w:val="sr-Cyrl-CS"/>
        </w:rPr>
        <w:t>Објавио је десетак књига, уџбеника и монографија и преко 100 научних и стручних радова. Руководио је и сарађивао на преко 30 научно-истраживачких и развојних пројеката за потребе индустрије и Војске Југославије. Бавио се пројектовањем и конструисањем и има неколико заштићених и већином реализованих патената. Био је један од два главна конструктора трактора гусеничара произведеног у више десетина хиљада примерака.</w:t>
      </w:r>
    </w:p>
    <w:p w:rsidR="00466414" w:rsidRPr="00466414" w:rsidRDefault="00466414" w:rsidP="00466414">
      <w:pPr>
        <w:rPr>
          <w:lang w:val="sr-Cyrl-CS"/>
        </w:rPr>
      </w:pPr>
    </w:p>
    <w:p w:rsidR="00466414" w:rsidRDefault="00466414" w:rsidP="00466414">
      <w:pPr>
        <w:rPr>
          <w:lang w:val="sr-Cyrl-CS"/>
        </w:rPr>
      </w:pPr>
      <w:r w:rsidRPr="00466414">
        <w:rPr>
          <w:lang w:val="sr-Cyrl-CS"/>
        </w:rPr>
        <w:t>Један је од оснивача и председника Југословенског друштва за моторе и возила. Члан је Савета Међународне федерације аутомобилских инжењера ФИСИТА. Више од две деценије је члан Америчког друштва аутомобилских инжењера, САЕ. Почасни је члан Савеза инжењера и техничара Југославије и Србије, Савеза машинских и електро инжењера Југославије и Југословенског друштва за моторе и возила ЈУМВ. Био је уредник и члан уређивачког одбора неколико часописа.</w:t>
      </w:r>
    </w:p>
    <w:p w:rsidR="00466414" w:rsidRPr="00466414" w:rsidRDefault="00466414" w:rsidP="00466414">
      <w:pPr>
        <w:rPr>
          <w:lang w:val="sr-Cyrl-CS"/>
        </w:rPr>
      </w:pPr>
    </w:p>
    <w:p w:rsidR="00466414" w:rsidRPr="00466414" w:rsidRDefault="00466414" w:rsidP="00466414">
      <w:pPr>
        <w:rPr>
          <w:lang w:val="sr-Cyrl-CS"/>
        </w:rPr>
      </w:pPr>
      <w:r w:rsidRPr="00466414">
        <w:rPr>
          <w:lang w:val="sr-Cyrl-CS"/>
        </w:rPr>
        <w:t>Добитник је Октобарске награде Београда за науку и носилац ордена рада са златним венцем Југославије као и више других признања.</w:t>
      </w:r>
    </w:p>
    <w:p w:rsidR="00466414" w:rsidRPr="00466414" w:rsidRDefault="00466414" w:rsidP="00466414">
      <w:pPr>
        <w:rPr>
          <w:lang w:val="sr-Cyrl-CS"/>
        </w:rPr>
      </w:pPr>
      <w:r w:rsidRPr="00466414">
        <w:rPr>
          <w:lang w:val="sr-Cyrl-CS"/>
        </w:rPr>
        <w:br w:type="page"/>
      </w:r>
    </w:p>
    <w:p w:rsidR="00482C02" w:rsidRPr="00466414" w:rsidRDefault="00466414">
      <w:pPr>
        <w:rPr>
          <w:lang w:val="sr-Cyrl-CS"/>
        </w:rPr>
      </w:pPr>
    </w:p>
    <w:sectPr w:rsidR="00482C02" w:rsidRPr="0046641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25"/>
    <w:rsid w:val="002075C8"/>
    <w:rsid w:val="00466414"/>
    <w:rsid w:val="00471319"/>
    <w:rsid w:val="0070594D"/>
    <w:rsid w:val="00843725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BB909-AAAC-439A-B29F-1AC043A2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2018-11-27T07:59:00Z</dcterms:created>
  <dcterms:modified xsi:type="dcterms:W3CDTF">2018-11-27T07:59:00Z</dcterms:modified>
</cp:coreProperties>
</file>