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CC" w:rsidRPr="005457CC" w:rsidRDefault="005457CC" w:rsidP="005457CC">
      <w:pPr>
        <w:rPr>
          <w:lang w:val="ru-RU"/>
        </w:rPr>
      </w:pPr>
      <w:bookmarkStart w:id="0" w:name="_Toc524701631"/>
      <w:bookmarkStart w:id="1" w:name="_GoBack"/>
      <w:r w:rsidRPr="00504563">
        <w:rPr>
          <w:noProof/>
          <w:lang w:eastAsia="sr-Latn-RS"/>
        </w:rPr>
        <w:drawing>
          <wp:anchor distT="0" distB="0" distL="114300" distR="114300" simplePos="0" relativeHeight="251659264" behindDoc="1" locked="0" layoutInCell="1" allowOverlap="0" wp14:anchorId="1B98482C" wp14:editId="3C158B5D">
            <wp:simplePos x="0" y="0"/>
            <wp:positionH relativeFrom="margin">
              <wp:posOffset>-7620</wp:posOffset>
            </wp:positionH>
            <wp:positionV relativeFrom="margin">
              <wp:posOffset>67945</wp:posOffset>
            </wp:positionV>
            <wp:extent cx="1209130" cy="1440000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848" t="15237" r="14656" b="2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3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5457CC">
        <w:rPr>
          <w:b/>
        </w:rPr>
        <w:t>МИЛУН Ј. БАБИЋ</w:t>
      </w:r>
      <w:bookmarkEnd w:id="0"/>
      <w:r w:rsidRPr="005457CC">
        <w:rPr>
          <w:lang w:val="ru-RU"/>
        </w:rPr>
        <w:t>, редовни члан АИНС од 2015, рођен 1950. године у Сјеници, од оца Јована и мајке Јелисавке. Дипломирао је на Машинском факултету у Крагујевцу 1974. године. Магистрирао је на Машинском факултету у Београду 1976. године, а докторску дисертацију одбранио на истом факултету у марту 1981. године. Са супругом Винком има две кћерке. Од 1974. године стално је запослен на Машинском факултету у Крагујевцу (сада Факултет инжењерских наука - ФИНК). Марта 1990. године је изабран за редовног професора на том факултету.</w:t>
      </w:r>
    </w:p>
    <w:p w:rsidR="005457CC" w:rsidRPr="005457CC" w:rsidRDefault="005457CC" w:rsidP="005457CC">
      <w:pPr>
        <w:rPr>
          <w:lang w:val="ru-RU"/>
        </w:rPr>
      </w:pPr>
      <w:r w:rsidRPr="005457CC">
        <w:rPr>
          <w:lang w:val="ru-RU"/>
        </w:rPr>
        <w:t>У току последокторског усавршавања на универзитетима у Loughborough и Southampthon (Велика Британија) и у Институту МАСИ у Москви (Русија), држао је предавања на додипломским и мастер студијама. Био је у више студијских посета на универзитетима у Пољској, Немачкој, Италији, Француској, Јапану, Малезији, Норвешкој, Мађарској, Румунији, Аустрији, Холандији, Шведској, Чешкој.</w:t>
      </w:r>
    </w:p>
    <w:p w:rsidR="005457CC" w:rsidRPr="005457CC" w:rsidRDefault="005457CC" w:rsidP="005457CC">
      <w:pPr>
        <w:rPr>
          <w:lang w:val="ru-RU"/>
        </w:rPr>
      </w:pPr>
      <w:r w:rsidRPr="005457CC">
        <w:rPr>
          <w:lang w:val="ru-RU"/>
        </w:rPr>
        <w:t xml:space="preserve">Аутор је 873 научна рада који су публиковани на домаћим и међународним научним часописима и конференцијама (од тога: М13 – 15, М21 – 10, М22 – 6, М23 – 31, М31 – 12, М33 – 41, М51 -56) , 8 патената, 109 техничких решења, 12 експерименталних и/или лабораторијских постројења, 38 – нових индустријских производа, а руководио је са 98 научних и R&amp;D пројеката регионалног, националног и међународног карактера. Научни и стручни доприноси обухватају: анализу енергетских и процесних система, математичке и експерименталне идентификације енергетских процеса, израду математичких модела и софтверских пакета за праћење и подизање енергетске, економске и еколошке ефикасности (ЕЕЕ), развој и увеђење у индустријску производњу нових производа, техничких решења, развој и примену мера и специфичних конструкцијских решења за подизање ЕЕЕ. Публиковао је 10 монографија, 3 универзитетска уџбеника и 1 збирку задатака, а ментор је 10 одбрањених и 11 докторских дисертација чија је израда у току, 11 магистарских теза, 3 специјалистичка рада и великог броја дипломских мастер, дипломских и завршних радова. Био је члан у 32 комисије за одбрану докторских дисертација на Машинским факултетима у Крагујевцу, Приштини, Нишу и Београду, на Факултету техничких наука у Новом Саду, и на Електротехничком факултету у Берограду. Организатор је веома посећених годишњих Међународних саветовања „Енергетика“ на Златибору. </w:t>
      </w:r>
      <w:r w:rsidRPr="005457CC">
        <w:rPr>
          <w:lang w:val="en-US"/>
        </w:rPr>
        <w:t>T</w:t>
      </w:r>
      <w:r w:rsidRPr="005457CC">
        <w:rPr>
          <w:lang w:val="ru-RU"/>
        </w:rPr>
        <w:t>ематски</w:t>
      </w:r>
      <w:r w:rsidRPr="005457CC">
        <w:rPr>
          <w:lang w:val="en-US"/>
        </w:rPr>
        <w:t xml:space="preserve"> je </w:t>
      </w:r>
      <w:r w:rsidRPr="005457CC">
        <w:rPr>
          <w:lang w:val="ru-RU"/>
        </w:rPr>
        <w:t>уредник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и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рецензент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у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већем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броју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међународних</w:t>
      </w:r>
      <w:r w:rsidRPr="005457CC">
        <w:rPr>
          <w:lang w:val="en-US"/>
        </w:rPr>
        <w:t xml:space="preserve"> </w:t>
      </w:r>
      <w:r w:rsidRPr="005457CC">
        <w:rPr>
          <w:lang w:val="ru-RU"/>
        </w:rPr>
        <w:t>часописа</w:t>
      </w:r>
      <w:r w:rsidRPr="005457CC">
        <w:rPr>
          <w:lang w:val="en-US"/>
        </w:rPr>
        <w:t xml:space="preserve"> (Energy, Thermal Science, Energy Conversion and Management, Energy and Buildings, International Journal of Energy Optimization and Engineering</w:t>
      </w:r>
      <w:proofErr w:type="gramStart"/>
      <w:r w:rsidRPr="005457CC">
        <w:rPr>
          <w:lang w:val="en-US"/>
        </w:rPr>
        <w:t>,...</w:t>
      </w:r>
      <w:proofErr w:type="gramEnd"/>
      <w:r w:rsidRPr="005457CC">
        <w:rPr>
          <w:lang w:val="en-US"/>
        </w:rPr>
        <w:t xml:space="preserve">). </w:t>
      </w:r>
      <w:r w:rsidRPr="005457CC">
        <w:rPr>
          <w:lang w:val="ru-RU"/>
        </w:rPr>
        <w:t>Објављени научни радови цитирани су му 905 пута.</w:t>
      </w:r>
    </w:p>
    <w:p w:rsidR="005457CC" w:rsidRPr="005457CC" w:rsidRDefault="005457CC" w:rsidP="005457CC">
      <w:pPr>
        <w:rPr>
          <w:lang w:val="ru-RU"/>
        </w:rPr>
      </w:pPr>
      <w:r w:rsidRPr="005457CC">
        <w:rPr>
          <w:lang w:val="ru-RU"/>
        </w:rPr>
        <w:t xml:space="preserve">У току универзитетске каријере, на основним, магистарским и докторским студијама, предавао је на државним универзитетима у Крагујевцу, Нишу, Београду и Приштини, следеће предмете: Истраживачки изазови 21. века, Енергија и животна средина, Управљање енерго и еко пројектима, Евалуација пројеката и окружење, Интеграција енергетских и процесних система, Хидрауличне и пнеуматске машине, Пумпе, компресори и вентилатори, Процесни апарати и постројења, Турбомашине, Хидропреносници снаге, Аутоматске трансмисије, Нумеричке методе у машинству, Хидрауличне и пнеуматске компоненте процесне аутоматике, Примена рачунара, Специјалне пумпе, Хидромашинска опрема, Пумпе, компресори и вентилатори, Механика флуида и транспорт флуидом, Основе програмирања и Програмирање. </w:t>
      </w:r>
    </w:p>
    <w:p w:rsidR="005457CC" w:rsidRPr="005457CC" w:rsidRDefault="005457CC" w:rsidP="005457CC">
      <w:pPr>
        <w:rPr>
          <w:lang w:val="ru-RU"/>
        </w:rPr>
      </w:pPr>
      <w:r w:rsidRPr="005457CC">
        <w:rPr>
          <w:lang w:val="ru-RU"/>
        </w:rPr>
        <w:t>Добитник је великог броја међународних и домаћих престижних награда и признања за научне и развојне доприносе.</w:t>
      </w:r>
    </w:p>
    <w:p w:rsidR="005457CC" w:rsidRPr="005457CC" w:rsidRDefault="005457CC" w:rsidP="005457CC">
      <w:pPr>
        <w:rPr>
          <w:lang w:val="ru-RU"/>
        </w:rPr>
      </w:pPr>
      <w:r w:rsidRPr="005457CC">
        <w:rPr>
          <w:lang w:val="ru-RU"/>
        </w:rPr>
        <w:t xml:space="preserve">На ФИНК-у је обављао дужности председника Збора радних људи, председника Савета, председника Одсека за саобраћајно машинство и транспорт, продекана за финансије, декана (у три мандата) и директора Регионалног центра за енергетску ефикасност. Један је од оснивача смерова за Енергетику и процесну технику, Енерго и еко менаџмент и Урбано инжењерство. Дугогодишњи је шеф Катедре за енергетику и процесну технику. Био је председник националних савета за рационално газдовање енергијом и за информациони систем Р. Србије. При министарству науке је радио као члан/заменик председника/председник научних одбора за област машинства, енергетике и енергетске ефикаснсти. Сада је председник научног борда трансевропског истраживачко-развојног пројекта ТРАНСИС 2015-2020, који финснсирају седам великих фирми из шест земаља ЕУ. </w:t>
      </w:r>
    </w:p>
    <w:p w:rsidR="00482C02" w:rsidRDefault="005457CC" w:rsidP="005457CC">
      <w:r w:rsidRPr="005457CC">
        <w:rPr>
          <w:lang w:val="ru-RU"/>
        </w:rPr>
        <w:t>Био је и министар за технолошки развој привреде у Влади Р. Србије и Савезни посланик.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0E"/>
    <w:rsid w:val="002075C8"/>
    <w:rsid w:val="00471319"/>
    <w:rsid w:val="005457CC"/>
    <w:rsid w:val="0070594D"/>
    <w:rsid w:val="007C5F0E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6802-E79D-4468-BB62-5C66742A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2018-11-16T10:37:00Z</dcterms:created>
  <dcterms:modified xsi:type="dcterms:W3CDTF">2018-11-16T10:37:00Z</dcterms:modified>
</cp:coreProperties>
</file>