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10" w:rsidRDefault="00443D10" w:rsidP="00443D10"/>
    <w:p w:rsidR="00443D10" w:rsidRDefault="00443D10" w:rsidP="00443D10">
      <w:r w:rsidRPr="00443D10">
        <w:rPr>
          <w:b/>
          <w:noProof/>
          <w:lang w:eastAsia="sr-Latn-RS"/>
        </w:rPr>
        <w:drawing>
          <wp:anchor distT="0" distB="0" distL="114300" distR="114300" simplePos="0" relativeHeight="251659264" behindDoc="1" locked="0" layoutInCell="1" allowOverlap="1" wp14:anchorId="20299A2E" wp14:editId="770CA2C3">
            <wp:simplePos x="0" y="0"/>
            <wp:positionH relativeFrom="margin">
              <wp:align>left</wp:align>
            </wp:positionH>
            <wp:positionV relativeFrom="margin">
              <wp:posOffset>196215</wp:posOffset>
            </wp:positionV>
            <wp:extent cx="1299600" cy="14400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9" r="11800"/>
                    <a:stretch/>
                  </pic:blipFill>
                  <pic:spPr bwMode="auto">
                    <a:xfrm>
                      <a:off x="0" y="0"/>
                      <a:ext cx="129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D10">
        <w:rPr>
          <w:b/>
        </w:rPr>
        <w:t>ЗЕКОВИЋ ЉУБИША</w:t>
      </w:r>
      <w:r>
        <w:t>, редовни члан Академије инжењер¬ских наука Србије (АИНС) од 2018. год, редовни професор Физичког факултета Универзитета у Београду у пензији, а од 1996. год. декан Физичког факултета у два мандата, добитник Октобарске награде града Београда 1996. год. и награде Привредне коморе Београда за најбољи проналазак.</w:t>
      </w:r>
    </w:p>
    <w:p w:rsidR="00443D10" w:rsidRDefault="00443D10" w:rsidP="00443D10">
      <w:r>
        <w:t>Рођен је 3. јуна 1948. год. у Гњилану, од оца Драгутина и мајке Трајанке. Основну школу завршио у Пећи, гимназију у Београду 1967. год. и дипломирао на Електротехничком факултету Универзитета у Београду, одсек Техничка физика, 1971. год. Магистрирао 1974. год. на заједничким студијима ЕТФ-а и Физичког факултета, а докторирао на Физичком факултету са дисертацијом под насловом „Испитивање анодних оксидних слојева на алуминијуму луминесцентном методом“. На Институту за физику у Београду запослио се 1971. год. као истраживач-приправник, а 1976. год. прелази на Физички факултет Универзитета у Београду прво као асистент (1976), потом доцент (1983), ванредни професор (1989) и редовни професор (1996), где се и пензионисао 2016. године.</w:t>
      </w:r>
    </w:p>
    <w:p w:rsidR="00443D10" w:rsidRDefault="00443D10" w:rsidP="00443D10"/>
    <w:p w:rsidR="00443D10" w:rsidRDefault="00443D10" w:rsidP="00443D10">
      <w:r>
        <w:t>У наставној активности аутор је два универзитетска уџбеника, а предавао је већи број предмета на више смерова на Физичком факултету (Метрологија и стандардизација Примењена механика, Електрична мерења , Физика високих притисака и Општа метрологија). Био је шеф Катедре за примењену физику и метрологију и руководилац истоименог смера на Физичком факултету. У протеклом периоду био је ментор 5 докторских дисертација и више од 10 магистарских и специјалистичких радова.</w:t>
      </w:r>
    </w:p>
    <w:p w:rsidR="00443D10" w:rsidRDefault="00443D10" w:rsidP="00443D10">
      <w:r>
        <w:t>У научноистраживачкој делатности ради у области физике чврстог стања и нових материјала, метрологији температура и фотометријских величина и у области Примењене физике. Објавио је два поглавља у међународним монографијама, 60 радова међународног значаја (од тога 37 у водећим међународним часописима), 29 радова на међународним скуповима и више радова на националним конференцијама. Према СКОПУС-у укупан број цитата је 750, од тога 369 без аутоцитата. На више међународних конференција био је члан организационог одбора, а на захтев едитора рецензирао је више од 15 радова у међународним часописима. Руководио је са више научних, технолошких и иновационих пројеката и подпројеката Министарства за науку Србије и Југославије, а био је и члан Матичног одбора за физику и Матичног одбора за електротехнику.</w:t>
      </w:r>
    </w:p>
    <w:p w:rsidR="00443D10" w:rsidRDefault="00443D10" w:rsidP="00443D10"/>
    <w:p w:rsidR="00443D10" w:rsidRDefault="00443D10" w:rsidP="00443D10">
      <w:r>
        <w:t>У инжењерском стручном раду коаутор је 7 реализованих патената, два национална еталона (радијациона пирометрија и фотометријске величине) израђених за потребе Дирекције за мере и драгоцене метале, око 300 мерних уређаја за безконтактно мерење температуре, више од 50 техничких решења инкорпорираних у индустријским постројењима и више награђених иновација (награда Привредне коморе Београда за најбољи проналазак, Златна медаља на Међународној изложби патената нових производа и нових технологија ЈУ ЕУРЕКА 96 и Златна медаља на изложби „Проналазаштво 2007“).</w:t>
      </w:r>
    </w:p>
    <w:p w:rsidR="00443D10" w:rsidRDefault="00443D10" w:rsidP="00443D10">
      <w:bookmarkStart w:id="0" w:name="_GoBack"/>
      <w:bookmarkEnd w:id="0"/>
    </w:p>
    <w:p w:rsidR="00443D10" w:rsidRDefault="00443D10" w:rsidP="00443D10">
      <w:r>
        <w:t>У међународној сарадњи био је руководилац подтеме на међународном пројекту ФП6 „Нанолабфор“. Био је више пута на краћим и дужим боравцима у научним лабораторијама у Француској и САД.</w:t>
      </w:r>
    </w:p>
    <w:p w:rsidR="00443D10" w:rsidRDefault="00443D10" w:rsidP="00443D10">
      <w:r>
        <w:t>У организационом раду био је декан Физичког факултета у два мандата, продекан за финансије Физичког факултета и шеф Катедре за Примењену физику и метрологију од њеног оснивања.</w:t>
      </w:r>
    </w:p>
    <w:p w:rsidR="00482C02" w:rsidRDefault="00443D10" w:rsidP="00443D10">
      <w:r>
        <w:t> 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7B"/>
    <w:rsid w:val="002075C8"/>
    <w:rsid w:val="00443D10"/>
    <w:rsid w:val="00471319"/>
    <w:rsid w:val="0070594D"/>
    <w:rsid w:val="00A70ACB"/>
    <w:rsid w:val="00CA06FB"/>
    <w:rsid w:val="00CB589F"/>
    <w:rsid w:val="00C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28B6C-8943-4685-83E4-91A0AA4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D10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2018-11-20T09:57:00Z</dcterms:created>
  <dcterms:modified xsi:type="dcterms:W3CDTF">2018-11-20T09:57:00Z</dcterms:modified>
</cp:coreProperties>
</file>