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89" w:rsidRPr="00842789" w:rsidRDefault="00842789" w:rsidP="00842789">
      <w:pPr>
        <w:rPr>
          <w:lang w:val="sr-Cyrl-CS"/>
        </w:rPr>
      </w:pPr>
    </w:p>
    <w:p w:rsidR="00842789" w:rsidRPr="00842789" w:rsidRDefault="00842789" w:rsidP="00842789">
      <w:pPr>
        <w:rPr>
          <w:lang w:val="sr-Cyrl-CS"/>
        </w:rPr>
      </w:pPr>
      <w:bookmarkStart w:id="0" w:name="_Toc524701675"/>
      <w:r w:rsidRPr="00842789">
        <w:rPr>
          <w:b/>
        </w:rPr>
        <w:drawing>
          <wp:anchor distT="0" distB="0" distL="114300" distR="114300" simplePos="0" relativeHeight="251659264" behindDoc="1" locked="0" layoutInCell="1" allowOverlap="1" wp14:anchorId="5DADB040" wp14:editId="6B4F716C">
            <wp:simplePos x="0" y="0"/>
            <wp:positionH relativeFrom="margin">
              <wp:align>left</wp:align>
            </wp:positionH>
            <wp:positionV relativeFrom="margin">
              <wp:posOffset>184150</wp:posOffset>
            </wp:positionV>
            <wp:extent cx="1178560" cy="1439545"/>
            <wp:effectExtent l="0" t="0" r="2540" b="8255"/>
            <wp:wrapSquare wrapText="bothSides"/>
            <wp:docPr id="53" name="Picture 53" descr="Dusan%20Kovacev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usan%20Kovacevic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789">
        <w:rPr>
          <w:b/>
        </w:rPr>
        <w:t>ДУШАН Ђ. КОВАЧЕВИЋ</w:t>
      </w:r>
      <w:bookmarkEnd w:id="0"/>
      <w:r w:rsidRPr="00842789">
        <w:rPr>
          <w:lang w:val="sr-Cyrl-CS"/>
        </w:rPr>
        <w:t>, редовни члан АИНС од 2018. године, редовни професор Пољопривредног факултета Универзитета у Београду, рођен је, 1954. године у Инђији од оца Ђорђа и мајке Анке, рођене Ћурчин. Основну школу и гимназију завршио у Инђији. Дипло</w:t>
      </w:r>
      <w:r w:rsidRPr="00842789">
        <w:rPr>
          <w:lang w:val="sr-Cyrl-CS"/>
        </w:rPr>
        <w:softHyphen/>
        <w:t>ми</w:t>
      </w:r>
      <w:r w:rsidRPr="00842789">
        <w:rPr>
          <w:lang w:val="sr-Cyrl-CS"/>
        </w:rPr>
        <w:softHyphen/>
        <w:t>рао на Пољопривредном факултету Универзитета у Београду 1978.године. Магистарску тезу одбранио је на истом факултету 1983, као и докторску дисертацију 1989. године. За асистента Пољопривред</w:t>
      </w:r>
      <w:r w:rsidRPr="00842789">
        <w:rPr>
          <w:lang w:val="sr-Cyrl-CS"/>
        </w:rPr>
        <w:softHyphen/>
        <w:t xml:space="preserve">ног факултета у Земуну изабран је 1978. године, за доцента 1990. године. Од 1996 године изабран је у звање ванредног, а 2001 године редовног професора за предмет Опште ратарство. </w:t>
      </w:r>
    </w:p>
    <w:p w:rsidR="00842789" w:rsidRPr="00842789" w:rsidRDefault="00842789" w:rsidP="00842789">
      <w:pPr>
        <w:rPr>
          <w:lang w:val="sr-Cyrl-CS"/>
        </w:rPr>
      </w:pPr>
      <w:r w:rsidRPr="00842789">
        <w:rPr>
          <w:lang w:val="sr-Cyrl-CS"/>
        </w:rPr>
        <w:t>У наставној активности Од 2001. године до данас је шеф Катедре за агротехнику и агроекологију на Одсеку за ратарство и повртарство Пољопривредног факултета у Београду-Земуну, а од 1998. године до данас изводи наставу из Општег ратарства и Органске пољопривреде као гостујући професор на Пољопривредном факултету у Источном Сарајеву.</w:t>
      </w:r>
    </w:p>
    <w:p w:rsidR="00842789" w:rsidRPr="00842789" w:rsidRDefault="00842789" w:rsidP="00842789">
      <w:pPr>
        <w:rPr>
          <w:lang w:val="sr-Cyrl-CS"/>
        </w:rPr>
      </w:pPr>
      <w:r w:rsidRPr="00842789">
        <w:rPr>
          <w:lang w:val="sr-Cyrl-CS"/>
        </w:rPr>
        <w:t xml:space="preserve">У научноистраживачкој делатности ради у области опште биљне производње и агротехнике. Сам или у сарадњи са другим ауторима је објавио до сада преко 300 научних радова. Учествовао је и учествује и даље у великом броју научно-истраживачких домаћих и међународних пројеката и задатака из области развоја и унапређења производње најважнијих ратарских усева. После избора за дописног члана АИНС објавио је 119 научних радова од којих 12 са SCI листе и 46 са међународних симпозијума од којих су 8 уводни радови по позиву. Учествовао је као члан комисије у одбрани петнаест докторских дисертација и једне магистарске тезе на Пољопривредном факултету у Земуну. Био је ментор 8 докторских дисертација, једне магистарске и специјалистичке тезе. Тренутно је ментор једне докторске дисертације. </w:t>
      </w:r>
    </w:p>
    <w:p w:rsidR="00842789" w:rsidRPr="00842789" w:rsidRDefault="00842789" w:rsidP="00842789">
      <w:pPr>
        <w:rPr>
          <w:lang w:val="sr-Cyrl-CS"/>
        </w:rPr>
      </w:pPr>
      <w:r w:rsidRPr="00842789">
        <w:rPr>
          <w:lang w:val="sr-Cyrl-CS"/>
        </w:rPr>
        <w:t>Објавио је самостално универзитетски уџбеник Опште ратарство у два издања, самостално 2 монографије националног значаја, 6 у сарадњи са другим ауторима и два универзитетска практикума за вежбе. Уредник је шест зборника радова и монографија са интернационалних, и пет са домаћих скупова. Организатор је и председник научних одбора већег броја домаћих и страних међународних симпозијума (19) из области пољопривреде код нас и у иностранству.</w:t>
      </w:r>
    </w:p>
    <w:p w:rsidR="00842789" w:rsidRPr="00842789" w:rsidRDefault="00842789" w:rsidP="00842789">
      <w:pPr>
        <w:rPr>
          <w:lang w:val="sr-Cyrl-CS"/>
        </w:rPr>
      </w:pPr>
      <w:r w:rsidRPr="00842789">
        <w:rPr>
          <w:lang w:val="sr-Cyrl-CS"/>
        </w:rPr>
        <w:t>У Академији инжењерских наука Србије (АИНС) био је две године у периоду од 2013. до 2015 године председник међуодељенског Одбора за храну који је био организатор врло посећених округлих столова Јахорина) посвећених ГМ организмима и органској пољопривреди (Пољопривредни факултет- Београд ).</w:t>
      </w:r>
    </w:p>
    <w:p w:rsidR="00842789" w:rsidRPr="00842789" w:rsidRDefault="00842789" w:rsidP="00842789">
      <w:pPr>
        <w:rPr>
          <w:lang w:val="sr-Cyrl-CS"/>
        </w:rPr>
      </w:pPr>
      <w:r w:rsidRPr="00842789">
        <w:rPr>
          <w:lang w:val="sr-Cyrl-CS"/>
        </w:rPr>
        <w:t>У инжењерско стручном раду дао је значајан допринос увођењу у праксу рационалних система обраде земљишта, технологије гајења и борбе против корова у озимој пшеници, кукурузу и соји, а такође, и утицао на креирање и разраду у пракси нових технологија гајења најзначајнијих алтернативних врста усева интересантних у органској њивској производњи.</w:t>
      </w:r>
    </w:p>
    <w:p w:rsidR="00842789" w:rsidRPr="00842789" w:rsidRDefault="00842789" w:rsidP="00842789">
      <w:pPr>
        <w:rPr>
          <w:lang w:val="sr-Cyrl-CS"/>
        </w:rPr>
      </w:pPr>
      <w:r w:rsidRPr="00842789">
        <w:rPr>
          <w:lang w:val="sr-Cyrl-CS"/>
        </w:rPr>
        <w:t xml:space="preserve">На имању Пољопривредног факултета – Земун “Радмиловац” задужен је за оперативно руковођење пољским огледима Катедре агротехнике и агроекологије од 1992. године који су већ поред значајних научних и практичних резултата из области обраде земљишта, плодореда и органске производње биља, допринели унапређењу практичне наставе студената свих нивоа студија. </w:t>
      </w:r>
    </w:p>
    <w:p w:rsidR="00842789" w:rsidRPr="00842789" w:rsidRDefault="00842789" w:rsidP="00842789">
      <w:pPr>
        <w:rPr>
          <w:lang w:val="sr-Cyrl-CS"/>
        </w:rPr>
      </w:pPr>
      <w:r w:rsidRPr="00842789">
        <w:rPr>
          <w:lang w:val="sr-Cyrl-CS"/>
        </w:rPr>
        <w:t xml:space="preserve">Био је директор Института за ратарство. </w:t>
      </w:r>
    </w:p>
    <w:p w:rsidR="00842789" w:rsidRPr="00842789" w:rsidRDefault="00842789" w:rsidP="00842789">
      <w:pPr>
        <w:rPr>
          <w:lang w:val="sr-Cyrl-CS"/>
        </w:rPr>
      </w:pPr>
      <w:r w:rsidRPr="00842789">
        <w:rPr>
          <w:lang w:val="sr-Cyrl-CS"/>
        </w:rPr>
        <w:t>У међународној сарадњи остварио је бројне студијске посете и сарадњу са великим бројем Институција у земљи (Институт за кукуруз, Научни Институт за ратарство и повртарство - Нови Сад, Пољопривредни факултети у Новом Саду и Чачку, Завод за стрна жита Крагујевац, и иностранству: Факултет пољопривредних знаности – Загреб, Пољопривредни факултет Осијек, Р. Хрватска, Пољопривредни факултет, Марибор, Р. Словенија, Пољопривредни факултет, Источно Сарајево, Р. БиХ.Студијски боравци: Szent Istvan University – Gödöllö- Mađarska, Universitat für BodenKultur –Wien.</w:t>
      </w:r>
    </w:p>
    <w:p w:rsidR="00842789" w:rsidRPr="00842789" w:rsidRDefault="00842789" w:rsidP="00842789">
      <w:pPr>
        <w:rPr>
          <w:lang w:val="sr-Cyrl-CS"/>
        </w:rPr>
      </w:pPr>
      <w:r w:rsidRPr="00842789">
        <w:rPr>
          <w:lang w:val="sr-Cyrl-CS"/>
        </w:rPr>
        <w:t xml:space="preserve">Један је од оснивача и први и актуелни председник у два мандата Српског друштва за проучавање обраде земљишта (СДПОЗ) као огранка светске организације ИСТРО, које се бави увођењем рационалних система обраде земљишта у производну праксу гајења наших најважнијих ратарских усева. Члан је, Херболошког друштва Србије и Европског друштва за проучавање корова (European Weed Research Society). </w:t>
      </w:r>
    </w:p>
    <w:p w:rsidR="00842789" w:rsidRPr="00842789" w:rsidRDefault="00842789" w:rsidP="00842789">
      <w:pPr>
        <w:rPr>
          <w:lang w:val="sr-Cyrl-CS"/>
        </w:rPr>
      </w:pPr>
      <w:r w:rsidRPr="00842789">
        <w:rPr>
          <w:lang w:val="sr-Cyrl-CS"/>
        </w:rPr>
        <w:t>Oжењен је са Горданом, лекаром физијатром, и са њом има два сина Владимира и Александра.</w:t>
      </w:r>
    </w:p>
    <w:p w:rsidR="00842789" w:rsidRPr="00842789" w:rsidRDefault="00842789" w:rsidP="00842789">
      <w:pPr>
        <w:rPr>
          <w:lang w:val="sr-Cyrl-CS"/>
        </w:rPr>
      </w:pPr>
      <w:r w:rsidRPr="00842789">
        <w:rPr>
          <w:lang w:val="sr-Cyrl-CS"/>
        </w:rPr>
        <w:lastRenderedPageBreak/>
        <w:br w:type="page"/>
      </w:r>
    </w:p>
    <w:p w:rsidR="00482C02" w:rsidRPr="00842789" w:rsidRDefault="00842789">
      <w:pPr>
        <w:rPr>
          <w:lang w:val="sr-Cyrl-CS"/>
        </w:rPr>
      </w:pPr>
      <w:bookmarkStart w:id="1" w:name="_GoBack"/>
      <w:bookmarkEnd w:id="1"/>
    </w:p>
    <w:sectPr w:rsidR="00482C02" w:rsidRPr="00842789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F3"/>
    <w:rsid w:val="002075C8"/>
    <w:rsid w:val="00471319"/>
    <w:rsid w:val="0070594D"/>
    <w:rsid w:val="00842789"/>
    <w:rsid w:val="00A70ACB"/>
    <w:rsid w:val="00BE7CF3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42431-F87A-460E-A261-B0D18B8F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2018-11-27T12:46:00Z</dcterms:created>
  <dcterms:modified xsi:type="dcterms:W3CDTF">2018-11-27T12:46:00Z</dcterms:modified>
</cp:coreProperties>
</file>