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CF" w:rsidRPr="008234CF" w:rsidRDefault="008234CF" w:rsidP="008234CF">
      <w:r w:rsidRPr="008234CF">
        <w:rPr>
          <w:b/>
        </w:rPr>
        <w:drawing>
          <wp:anchor distT="0" distB="0" distL="114300" distR="114300" simplePos="0" relativeHeight="251659264" behindDoc="0" locked="0" layoutInCell="1" allowOverlap="1" wp14:anchorId="4B2372CE" wp14:editId="29F82A2B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213200" cy="1440000"/>
            <wp:effectExtent l="0" t="0" r="6350" b="8255"/>
            <wp:wrapSquare wrapText="bothSides"/>
            <wp:docPr id="1103" name="Picture 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60"/>
      <w:r w:rsidRPr="008234CF">
        <w:rPr>
          <w:b/>
        </w:rPr>
        <w:t>Драган С. Домазет</w:t>
      </w:r>
      <w:bookmarkEnd w:id="0"/>
      <w:r w:rsidRPr="008234CF">
        <w:t xml:space="preserve"> је дописни члан Академије инжењерских наука Србије (АИНС) од 2004. године. Рођен је у Нишу 5. јула 1947. године, од оца Синише, адвоката и мајке Милице, професора француског језика, рођене Гојковић. Завршио је основну школу „Учитељ Таса” у Нишу и гимназију „Стеван Сремац”, математички смер, 1966. године. Носилац је дипломе „Михајло Петровић – Алас”. Дипломирао је на Машинском одсеку Техничког факултета у Нишу 1971. године и то на производном смеру. Добитник је Повеље Универзитета у Нишу као најбољи дипломирани студент Машинског одсека 1991. Био је први председник Стручног клуба студената, председник Стручног удружења студената Универзитета у Нишу и главни уредник стручног часописа студената Универзитета у Нишу „Научни подмладак“.  Магистрирао је 1976. године, а докторирао 1981. године на Машинском факултету у Нишу, из области анализе и оптимизација носећих структура преса методом коначних елемената и методама нелинеарног програмирања. </w:t>
      </w:r>
    </w:p>
    <w:p w:rsidR="008234CF" w:rsidRPr="008234CF" w:rsidRDefault="008234CF" w:rsidP="008234CF">
      <w:r w:rsidRPr="008234CF">
        <w:t>Радио је на Машинском факултету у Нишу од 1971. године, када је изабран за асистента 1971. године, за доцента 1981. године, за ванредног професора 1987. године и за редовног професора 1991. године. Предавао је предмете из области производног машинства. Добитник је Повеље Универзитета у Нишу (1986.) и Повеље Машинског факултета у Нишу (1982.). Био је први директор Рачунског центра факултета (1983-1990.), самостални стручни сарадник у ЕИ Информатике (1978-1990.), шеф Лабораторије за производно мaшинство, оснивач и шеф Лабораторије за интелигентне производне системе (1991-1994.).</w:t>
      </w:r>
    </w:p>
    <w:p w:rsidR="008234CF" w:rsidRPr="008234CF" w:rsidRDefault="008234CF" w:rsidP="008234CF">
      <w:r w:rsidRPr="008234CF">
        <w:t>Као добитник Фулбрајтове стипендије, био је на постдокторском усавршавању из области примене вештачке интелигенције и интелигентних система на Универзитету Илиноис у Урбани, САД, школске 1990/91. године. Од 1994. до 2001. год. радио је у Сингапуру у Gintic Institute of Manufacturing Technology, у звању senior research fellow, где се бавио истраживачкоразвојним активностима и консултантским пословима у сингапурској индустрији, а у области примене ИТ у пројектовању производа и у производним системима. Предавао је 7 година на магистарским студијама на Nanyang Technologcal University у Сингапуру, а од 2004. до 2008. године предаје на Машинском факултету у Нишу где је шеф Катедре за производно машинство. У периоду 2007-2011. је оцењивач пројеката у програму Marie Curie Actions, а био је и представник Србије у FP7 ICT Programme Committee у Бриселу, у периоду 2010-2012.године.</w:t>
      </w:r>
    </w:p>
    <w:p w:rsidR="008234CF" w:rsidRPr="008234CF" w:rsidRDefault="008234CF" w:rsidP="008234CF">
      <w:r w:rsidRPr="008234CF">
        <w:t>Интензивно се бави развојем савременог образовања инжењера и оснивач је Факултета информационих технологија (основан 2005.) и Универзитета Метрополитан (2010.), где је декан, односно ректор (од 2010.) и председник универзитета (од 2017.). Креирао је шест студијских програ</w:t>
      </w:r>
      <w:r w:rsidRPr="008234CF">
        <w:softHyphen/>
        <w:t>ма из области инжењерства на основним студијама, три програма мастер студија и два програма докторских студија, акредитованих 2010. и 2017. год. Од 2015. је на функцији заменика председника Конференције универзитета Србије (КОНУС). Изабран је за професора емеритуса 2017.</w:t>
      </w:r>
    </w:p>
    <w:p w:rsidR="008234CF" w:rsidRPr="008234CF" w:rsidRDefault="008234CF" w:rsidP="008234CF">
      <w:r w:rsidRPr="008234CF">
        <w:t xml:space="preserve">Обављао је и следеће друштвене функције: министар науке и технолошког развоја (2001-2004.), посланик Скупштине Југославије (1991-1993.), саветник председника Привредне коморе Београда (2005-2006.), специјални саветник министра науке (2008-2009.), председник Управног одбора Института „Винча” (2009-2014.) и члан Скупштине Института „Михајло Пупин” (2008-2015.). </w:t>
      </w:r>
    </w:p>
    <w:p w:rsidR="00482C02" w:rsidRDefault="008234CF" w:rsidP="008234CF">
      <w:r w:rsidRPr="008234CF">
        <w:t>Објавио је 146 радова у часописима и зборницима конференција у земљи и иностранству. Био је руководилац у више научноистраживачких и истраживачкоразвојних пројеката. Истраживао је у области анализа, оптимизације и пројектовања машинских система применом рачунара, интелигентних производних система, система за рачунарску сарадњу инжењера развоја производа преко Интернета, а од 2012. год. бави се истраживањем персонализованих и прилагодљивих е-система за електронско учење. Као инжењер, био је главни пројектант пет механичких и хидрауличких преса које су развијене после интензивних рачунарских анализа и оптимизација. Обавио је већи број експерименталних испитивања прототипова различитих машинских система развијених у више фабрика у Југославији. У својству стручног консултанта, пружао је консултантске услуге у авионској индустрији, бродоградњи и индустрији алата у Сингапуру.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234CF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2018-12-13T10:45:00Z</dcterms:created>
  <dcterms:modified xsi:type="dcterms:W3CDTF">2018-12-13T10:45:00Z</dcterms:modified>
</cp:coreProperties>
</file>