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6C0" w:rsidRDefault="005916C0" w:rsidP="005916C0">
      <w:pPr>
        <w:rPr>
          <w:sz w:val="24"/>
          <w:szCs w:val="24"/>
        </w:rPr>
      </w:pPr>
      <w:r w:rsidRPr="005916C0">
        <w:rPr>
          <w:b/>
          <w:sz w:val="24"/>
          <w:szCs w:val="24"/>
        </w:rPr>
        <w:drawing>
          <wp:anchor distT="0" distB="0" distL="114300" distR="114300" simplePos="0" relativeHeight="251659264" behindDoc="1" locked="0" layoutInCell="1" allowOverlap="1" wp14:anchorId="52E04191" wp14:editId="004043A7">
            <wp:simplePos x="0" y="0"/>
            <wp:positionH relativeFrom="margin">
              <wp:posOffset>-7620</wp:posOffset>
            </wp:positionH>
            <wp:positionV relativeFrom="margin">
              <wp:posOffset>46990</wp:posOffset>
            </wp:positionV>
            <wp:extent cx="1076400" cy="1440000"/>
            <wp:effectExtent l="0" t="0" r="0" b="8255"/>
            <wp:wrapSquare wrapText="bothSides"/>
            <wp:docPr id="1033" name="Pictur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6400" cy="144000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Toc524701834"/>
      <w:r w:rsidRPr="005916C0">
        <w:rPr>
          <w:b/>
          <w:sz w:val="24"/>
          <w:szCs w:val="24"/>
        </w:rPr>
        <w:t>Александар Олегович Глико</w:t>
      </w:r>
      <w:bookmarkEnd w:id="0"/>
      <w:r w:rsidRPr="005916C0">
        <w:rPr>
          <w:sz w:val="24"/>
          <w:szCs w:val="24"/>
        </w:rPr>
        <w:t>, инострани члан AИНС-а од 2015. године, редовни члан и члан Председништва Руске академије наука (РАН), Секретар академика науке о науци Земље РАН-а, шеф Лабораторије теоријске геофизике на Институту за физику Земље РАН у Москви, професор Московског државног универзитета М.В. Ломоносов, рођен 1. јануара 1948. у Москви. Дипломирао је на Факултету физике на Московском државном универзитету у М.В. Ломоносову 1972. године, потом наставио студије геофизике на истом Универзитету и докторирао 1976. Од тада се придружио Лабораторији за теоријску геофизику на Институту за физику земље, Академије наука СССР на челу са академиком В.А. Магницким. Докторирао је 1989. године на проучавању термалних режима континенталне литосфере.</w:t>
      </w:r>
    </w:p>
    <w:p w:rsidR="005916C0" w:rsidRPr="005916C0" w:rsidRDefault="005916C0" w:rsidP="005916C0">
      <w:pPr>
        <w:rPr>
          <w:sz w:val="24"/>
          <w:szCs w:val="24"/>
        </w:rPr>
      </w:pPr>
    </w:p>
    <w:p w:rsidR="005916C0" w:rsidRDefault="005916C0" w:rsidP="005916C0">
      <w:pPr>
        <w:rPr>
          <w:sz w:val="24"/>
          <w:szCs w:val="24"/>
        </w:rPr>
      </w:pPr>
      <w:r w:rsidRPr="005916C0">
        <w:rPr>
          <w:sz w:val="24"/>
          <w:szCs w:val="24"/>
        </w:rPr>
        <w:t>Између 1993. и 1998. био је заменик директора Института за планетарну геофизику уједињеног института за физику Земље названом по O. J. Schmidt-у у Москви, а од 1998. заменик директора Института за физику Земље по имену ГА Гамбуртзев у Москви. У периоду од 2002. до 2012. године био је директор Дирекције реорганизованог Института за физику Земље Г, РАН у Москви O. J. Schmidt. Од 2008. године је руководилац (секретар-академик) одељења за Физику Земље РАН-а.</w:t>
      </w:r>
    </w:p>
    <w:p w:rsidR="005916C0" w:rsidRPr="005916C0" w:rsidRDefault="005916C0" w:rsidP="005916C0">
      <w:pPr>
        <w:rPr>
          <w:sz w:val="24"/>
          <w:szCs w:val="24"/>
        </w:rPr>
      </w:pPr>
      <w:bookmarkStart w:id="1" w:name="_GoBack"/>
      <w:bookmarkEnd w:id="1"/>
    </w:p>
    <w:p w:rsidR="005916C0" w:rsidRDefault="005916C0" w:rsidP="005916C0">
      <w:pPr>
        <w:rPr>
          <w:sz w:val="24"/>
          <w:szCs w:val="24"/>
        </w:rPr>
      </w:pPr>
      <w:r w:rsidRPr="005916C0">
        <w:rPr>
          <w:sz w:val="24"/>
          <w:szCs w:val="24"/>
        </w:rPr>
        <w:t>Истраживачка област Александра Глика везана је за процес преноса топлоте и масе у Земљином омотачу и литосфери, проучавање магматских и метаморфних система са посебним интересом за високо температурне хидротермалне системе. Посебно је важан његов допринос теорији ефективних (макроскопских) особина двофазног медија - процену Q-фактора и коефицијента слабљења сеизмичких таласа у магматским системима са различитом расподелом и концентрацијом растопа. Објавио је више од 150 научних радова и коаутор је два патента (уређај за мерење температуре и топлотне проводљивости воде и морских седимената и подводног уређаја за генерисање еластичних таласа-„ hammering“).</w:t>
      </w:r>
    </w:p>
    <w:p w:rsidR="005916C0" w:rsidRPr="005916C0" w:rsidRDefault="005916C0" w:rsidP="005916C0">
      <w:pPr>
        <w:rPr>
          <w:sz w:val="24"/>
          <w:szCs w:val="24"/>
        </w:rPr>
      </w:pPr>
    </w:p>
    <w:p w:rsidR="005916C0" w:rsidRPr="005916C0" w:rsidRDefault="005916C0" w:rsidP="005916C0">
      <w:pPr>
        <w:rPr>
          <w:sz w:val="24"/>
          <w:szCs w:val="24"/>
        </w:rPr>
      </w:pPr>
      <w:r w:rsidRPr="005916C0">
        <w:rPr>
          <w:sz w:val="24"/>
          <w:szCs w:val="24"/>
        </w:rPr>
        <w:t>Најзначајнији радови А. Глика односе се на моделирање, односно рачунарску симулацију транспорта термичких својстава стена, моделирање преноса топлотне интеракције морске воде са магматским коморама, истраживање механизама различитих тектонско-термичких догађаја, стилови термалних режима континенталне литосфере, проучавање реакција метаморфне дехидрације као слободни извор воде у реактивираној Земљиној кори, моделирање преноса топлоте и масе у океанским високотемпературним хидротермалним системима и интеракције црних димњака са магма коморама из којих потичу.</w:t>
      </w:r>
    </w:p>
    <w:p w:rsidR="005916C0" w:rsidRPr="005916C0" w:rsidRDefault="005916C0" w:rsidP="005916C0">
      <w:pPr>
        <w:rPr>
          <w:sz w:val="24"/>
          <w:szCs w:val="24"/>
        </w:rPr>
      </w:pPr>
      <w:r w:rsidRPr="005916C0">
        <w:rPr>
          <w:sz w:val="24"/>
          <w:szCs w:val="24"/>
        </w:rPr>
        <w:t>Изабран је за дописног члана РАН-а 1997. године, а за редовног члана 2006. Предавао је "Физику Земље" у Московском државном институту за геодезију (1985-1988), "Геотермику" (1989-1992) и "Увод у геофизику" (1998-2010) на М.В. Ломоносов државном универзитету. Од 1993. је редовни професор на Одсеку за геофизику Универзитета Ломоносов, држи предавања "Термални режим Земље". Био је председник Дисертационог савета за геофизику на Универзитету Ломоносов (2002-2012), главни и одговорни уредник часописа "Физика Земље" (1998 -2016) и члан Редакције "Епизоде" (2004-2010). Сада је главни и одговорни уредник "Билтен Одељења за науку о Земљи РАН" и члан уредништва "Физика Земље" и "Геотектоника". Има веома важну улогу у развоју међународне научне сарадње на којој ради као члан научног бироа ИГЦП (2000-2004), представник РАН-а у ИЦСУ (2010-2014) и сада је члан неколико радних група.</w:t>
      </w:r>
    </w:p>
    <w:p w:rsidR="005916C0" w:rsidRPr="005916C0" w:rsidRDefault="005916C0" w:rsidP="005916C0">
      <w:pPr>
        <w:rPr>
          <w:sz w:val="24"/>
          <w:szCs w:val="24"/>
        </w:rPr>
      </w:pPr>
      <w:r w:rsidRPr="005916C0">
        <w:rPr>
          <w:sz w:val="24"/>
          <w:szCs w:val="24"/>
        </w:rPr>
        <w:br w:type="page"/>
      </w:r>
    </w:p>
    <w:p w:rsidR="001061FF" w:rsidRPr="005916C0" w:rsidRDefault="001061FF" w:rsidP="005916C0">
      <w:pPr>
        <w:rPr>
          <w:sz w:val="24"/>
          <w:szCs w:val="24"/>
        </w:rPr>
      </w:pPr>
    </w:p>
    <w:sectPr w:rsidR="001061FF" w:rsidRPr="005916C0"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97583"/>
    <w:multiLevelType w:val="multilevel"/>
    <w:tmpl w:val="CF0C9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0B5AB8"/>
    <w:rsid w:val="001061FF"/>
    <w:rsid w:val="002075C8"/>
    <w:rsid w:val="002A2721"/>
    <w:rsid w:val="00471319"/>
    <w:rsid w:val="005916C0"/>
    <w:rsid w:val="00633BAF"/>
    <w:rsid w:val="006B38EC"/>
    <w:rsid w:val="0070594D"/>
    <w:rsid w:val="00864837"/>
    <w:rsid w:val="009748A8"/>
    <w:rsid w:val="00A70ACB"/>
    <w:rsid w:val="00B946FB"/>
    <w:rsid w:val="00CA06FB"/>
    <w:rsid w:val="00CB589F"/>
    <w:rsid w:val="00D039EB"/>
    <w:rsid w:val="00FB4CC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FB"/>
    <w:rPr>
      <w:rFonts w:ascii="Segoe UI" w:hAnsi="Segoe UI" w:cs="Segoe UI"/>
      <w:sz w:val="18"/>
      <w:szCs w:val="18"/>
    </w:rPr>
  </w:style>
  <w:style w:type="character" w:styleId="Hyperlink">
    <w:name w:val="Hyperlink"/>
    <w:basedOn w:val="DefaultParagraphFont"/>
    <w:uiPriority w:val="99"/>
    <w:unhideWhenUsed/>
    <w:rsid w:val="006B3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0538">
      <w:bodyDiv w:val="1"/>
      <w:marLeft w:val="0"/>
      <w:marRight w:val="0"/>
      <w:marTop w:val="0"/>
      <w:marBottom w:val="0"/>
      <w:divBdr>
        <w:top w:val="none" w:sz="0" w:space="0" w:color="auto"/>
        <w:left w:val="none" w:sz="0" w:space="0" w:color="auto"/>
        <w:bottom w:val="none" w:sz="0" w:space="0" w:color="auto"/>
        <w:right w:val="none" w:sz="0" w:space="0" w:color="auto"/>
      </w:divBdr>
      <w:divsChild>
        <w:div w:id="267544430">
          <w:marLeft w:val="0"/>
          <w:marRight w:val="0"/>
          <w:marTop w:val="0"/>
          <w:marBottom w:val="225"/>
          <w:divBdr>
            <w:top w:val="none" w:sz="0" w:space="0" w:color="auto"/>
            <w:left w:val="none" w:sz="0" w:space="0" w:color="auto"/>
            <w:bottom w:val="none" w:sz="0" w:space="0" w:color="auto"/>
            <w:right w:val="none" w:sz="0" w:space="0" w:color="auto"/>
          </w:divBdr>
          <w:divsChild>
            <w:div w:id="1431046196">
              <w:marLeft w:val="0"/>
              <w:marRight w:val="0"/>
              <w:marTop w:val="0"/>
              <w:marBottom w:val="0"/>
              <w:divBdr>
                <w:top w:val="none" w:sz="0" w:space="0" w:color="auto"/>
                <w:left w:val="none" w:sz="0" w:space="0" w:color="auto"/>
                <w:bottom w:val="none" w:sz="0" w:space="0" w:color="auto"/>
                <w:right w:val="none" w:sz="0" w:space="0" w:color="auto"/>
              </w:divBdr>
              <w:divsChild>
                <w:div w:id="1710372017">
                  <w:marLeft w:val="0"/>
                  <w:marRight w:val="0"/>
                  <w:marTop w:val="0"/>
                  <w:marBottom w:val="0"/>
                  <w:divBdr>
                    <w:top w:val="none" w:sz="0" w:space="0" w:color="auto"/>
                    <w:left w:val="none" w:sz="0" w:space="0" w:color="auto"/>
                    <w:bottom w:val="none" w:sz="0" w:space="0" w:color="auto"/>
                    <w:right w:val="none" w:sz="0" w:space="0" w:color="auto"/>
                  </w:divBdr>
                </w:div>
                <w:div w:id="1911886084">
                  <w:marLeft w:val="0"/>
                  <w:marRight w:val="0"/>
                  <w:marTop w:val="0"/>
                  <w:marBottom w:val="0"/>
                  <w:divBdr>
                    <w:top w:val="none" w:sz="0" w:space="0" w:color="auto"/>
                    <w:left w:val="none" w:sz="0" w:space="0" w:color="auto"/>
                    <w:bottom w:val="none" w:sz="0" w:space="0" w:color="auto"/>
                    <w:right w:val="none" w:sz="0" w:space="0" w:color="auto"/>
                  </w:divBdr>
                </w:div>
              </w:divsChild>
            </w:div>
            <w:div w:id="1641808796">
              <w:marLeft w:val="0"/>
              <w:marRight w:val="0"/>
              <w:marTop w:val="0"/>
              <w:marBottom w:val="0"/>
              <w:divBdr>
                <w:top w:val="none" w:sz="0" w:space="0" w:color="auto"/>
                <w:left w:val="none" w:sz="0" w:space="0" w:color="auto"/>
                <w:bottom w:val="none" w:sz="0" w:space="0" w:color="auto"/>
                <w:right w:val="none" w:sz="0" w:space="0" w:color="auto"/>
              </w:divBdr>
              <w:divsChild>
                <w:div w:id="731387681">
                  <w:marLeft w:val="0"/>
                  <w:marRight w:val="0"/>
                  <w:marTop w:val="0"/>
                  <w:marBottom w:val="0"/>
                  <w:divBdr>
                    <w:top w:val="none" w:sz="0" w:space="0" w:color="auto"/>
                    <w:left w:val="none" w:sz="0" w:space="0" w:color="auto"/>
                    <w:bottom w:val="none" w:sz="0" w:space="0" w:color="auto"/>
                    <w:right w:val="none" w:sz="0" w:space="0" w:color="auto"/>
                  </w:divBdr>
                  <w:divsChild>
                    <w:div w:id="1323125853">
                      <w:marLeft w:val="0"/>
                      <w:marRight w:val="0"/>
                      <w:marTop w:val="0"/>
                      <w:marBottom w:val="0"/>
                      <w:divBdr>
                        <w:top w:val="none" w:sz="0" w:space="0" w:color="auto"/>
                        <w:left w:val="none" w:sz="0" w:space="0" w:color="auto"/>
                        <w:bottom w:val="none" w:sz="0" w:space="0" w:color="auto"/>
                        <w:right w:val="none" w:sz="0" w:space="0" w:color="auto"/>
                      </w:divBdr>
                    </w:div>
                    <w:div w:id="511454874">
                      <w:marLeft w:val="180"/>
                      <w:marRight w:val="0"/>
                      <w:marTop w:val="0"/>
                      <w:marBottom w:val="0"/>
                      <w:divBdr>
                        <w:top w:val="none" w:sz="0" w:space="0" w:color="auto"/>
                        <w:left w:val="none" w:sz="0" w:space="0" w:color="auto"/>
                        <w:bottom w:val="none" w:sz="0" w:space="0" w:color="auto"/>
                        <w:right w:val="none" w:sz="0" w:space="0" w:color="auto"/>
                      </w:divBdr>
                    </w:div>
                    <w:div w:id="14938391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75605729">
              <w:marLeft w:val="0"/>
              <w:marRight w:val="300"/>
              <w:marTop w:val="105"/>
              <w:marBottom w:val="0"/>
              <w:divBdr>
                <w:top w:val="none" w:sz="0" w:space="0" w:color="auto"/>
                <w:left w:val="none" w:sz="0" w:space="0" w:color="auto"/>
                <w:bottom w:val="none" w:sz="0" w:space="0" w:color="auto"/>
                <w:right w:val="none" w:sz="0" w:space="0" w:color="auto"/>
              </w:divBdr>
              <w:divsChild>
                <w:div w:id="359353800">
                  <w:marLeft w:val="0"/>
                  <w:marRight w:val="0"/>
                  <w:marTop w:val="0"/>
                  <w:marBottom w:val="0"/>
                  <w:divBdr>
                    <w:top w:val="none" w:sz="0" w:space="0" w:color="auto"/>
                    <w:left w:val="none" w:sz="0" w:space="0" w:color="auto"/>
                    <w:bottom w:val="none" w:sz="0" w:space="0" w:color="auto"/>
                    <w:right w:val="none" w:sz="0" w:space="0" w:color="auto"/>
                  </w:divBdr>
                  <w:divsChild>
                    <w:div w:id="1152872359">
                      <w:marLeft w:val="0"/>
                      <w:marRight w:val="0"/>
                      <w:marTop w:val="0"/>
                      <w:marBottom w:val="0"/>
                      <w:divBdr>
                        <w:top w:val="none" w:sz="0" w:space="0" w:color="auto"/>
                        <w:left w:val="none" w:sz="0" w:space="0" w:color="auto"/>
                        <w:bottom w:val="none" w:sz="0" w:space="0" w:color="auto"/>
                        <w:right w:val="none" w:sz="0" w:space="0" w:color="auto"/>
                      </w:divBdr>
                      <w:divsChild>
                        <w:div w:id="477036689">
                          <w:marLeft w:val="0"/>
                          <w:marRight w:val="0"/>
                          <w:marTop w:val="0"/>
                          <w:marBottom w:val="0"/>
                          <w:divBdr>
                            <w:top w:val="none" w:sz="0" w:space="0" w:color="auto"/>
                            <w:left w:val="none" w:sz="0" w:space="0" w:color="auto"/>
                            <w:bottom w:val="none" w:sz="0" w:space="0" w:color="auto"/>
                            <w:right w:val="none" w:sz="0" w:space="0" w:color="auto"/>
                          </w:divBdr>
                          <w:divsChild>
                            <w:div w:id="18593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640">
              <w:marLeft w:val="0"/>
              <w:marRight w:val="0"/>
              <w:marTop w:val="0"/>
              <w:marBottom w:val="0"/>
              <w:divBdr>
                <w:top w:val="none" w:sz="0" w:space="0" w:color="auto"/>
                <w:left w:val="none" w:sz="0" w:space="0" w:color="auto"/>
                <w:bottom w:val="none" w:sz="0" w:space="0" w:color="auto"/>
                <w:right w:val="none" w:sz="0" w:space="0" w:color="auto"/>
              </w:divBdr>
              <w:divsChild>
                <w:div w:id="769934745">
                  <w:marLeft w:val="0"/>
                  <w:marRight w:val="0"/>
                  <w:marTop w:val="0"/>
                  <w:marBottom w:val="0"/>
                  <w:divBdr>
                    <w:top w:val="none" w:sz="0" w:space="0" w:color="auto"/>
                    <w:left w:val="none" w:sz="0" w:space="0" w:color="auto"/>
                    <w:bottom w:val="none" w:sz="0" w:space="0" w:color="auto"/>
                    <w:right w:val="none" w:sz="0" w:space="0" w:color="auto"/>
                  </w:divBdr>
                  <w:divsChild>
                    <w:div w:id="1849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3244">
      <w:bodyDiv w:val="1"/>
      <w:marLeft w:val="0"/>
      <w:marRight w:val="0"/>
      <w:marTop w:val="0"/>
      <w:marBottom w:val="0"/>
      <w:divBdr>
        <w:top w:val="none" w:sz="0" w:space="0" w:color="auto"/>
        <w:left w:val="none" w:sz="0" w:space="0" w:color="auto"/>
        <w:bottom w:val="none" w:sz="0" w:space="0" w:color="auto"/>
        <w:right w:val="none" w:sz="0" w:space="0" w:color="auto"/>
      </w:divBdr>
      <w:divsChild>
        <w:div w:id="1404376919">
          <w:marLeft w:val="0"/>
          <w:marRight w:val="0"/>
          <w:marTop w:val="45"/>
          <w:marBottom w:val="0"/>
          <w:divBdr>
            <w:top w:val="none" w:sz="0" w:space="0" w:color="auto"/>
            <w:left w:val="none" w:sz="0" w:space="0" w:color="auto"/>
            <w:bottom w:val="none" w:sz="0" w:space="0" w:color="auto"/>
            <w:right w:val="none" w:sz="0" w:space="0" w:color="auto"/>
          </w:divBdr>
        </w:div>
        <w:div w:id="1892224065">
          <w:marLeft w:val="0"/>
          <w:marRight w:val="0"/>
          <w:marTop w:val="0"/>
          <w:marBottom w:val="225"/>
          <w:divBdr>
            <w:top w:val="none" w:sz="0" w:space="0" w:color="auto"/>
            <w:left w:val="none" w:sz="0" w:space="0" w:color="auto"/>
            <w:bottom w:val="none" w:sz="0" w:space="0" w:color="auto"/>
            <w:right w:val="none" w:sz="0" w:space="0" w:color="auto"/>
          </w:divBdr>
        </w:div>
      </w:divsChild>
    </w:div>
    <w:div w:id="707143737">
      <w:bodyDiv w:val="1"/>
      <w:marLeft w:val="0"/>
      <w:marRight w:val="0"/>
      <w:marTop w:val="0"/>
      <w:marBottom w:val="0"/>
      <w:divBdr>
        <w:top w:val="none" w:sz="0" w:space="0" w:color="auto"/>
        <w:left w:val="none" w:sz="0" w:space="0" w:color="auto"/>
        <w:bottom w:val="none" w:sz="0" w:space="0" w:color="auto"/>
        <w:right w:val="none" w:sz="0" w:space="0" w:color="auto"/>
      </w:divBdr>
    </w:div>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cp:lastPrinted>2018-12-26T06:45:00Z</cp:lastPrinted>
  <dcterms:created xsi:type="dcterms:W3CDTF">2019-02-21T08:52:00Z</dcterms:created>
  <dcterms:modified xsi:type="dcterms:W3CDTF">2019-02-21T08:52:00Z</dcterms:modified>
</cp:coreProperties>
</file>