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92" w:rsidRPr="00B52A24" w:rsidRDefault="00B52A24" w:rsidP="00357422">
      <w:pPr>
        <w:spacing w:after="240"/>
        <w:jc w:val="center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sr-Cyrl-RS"/>
        </w:rPr>
        <w:t>БИОГРАФИЈА</w:t>
      </w:r>
    </w:p>
    <w:p w:rsidR="005B318F" w:rsidRPr="00132A48" w:rsidRDefault="00132A48" w:rsidP="008C3F59">
      <w:pPr>
        <w:spacing w:after="120" w:line="240" w:lineRule="auto"/>
        <w:jc w:val="both"/>
        <w:rPr>
          <w:rFonts w:cstheme="minorHAnsi"/>
          <w:bCs/>
        </w:rPr>
      </w:pPr>
      <w:r w:rsidRPr="00132A48">
        <w:rPr>
          <w:rFonts w:cstheme="minorHAnsi"/>
          <w:b/>
          <w:bCs/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3920BC04" wp14:editId="37D9AA2A">
            <wp:simplePos x="0" y="0"/>
            <wp:positionH relativeFrom="margin">
              <wp:posOffset>-30480</wp:posOffset>
            </wp:positionH>
            <wp:positionV relativeFrom="margin">
              <wp:posOffset>408305</wp:posOffset>
            </wp:positionV>
            <wp:extent cx="1295400" cy="19335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_-1_1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18F" w:rsidRPr="00132A48">
        <w:rPr>
          <w:rFonts w:cstheme="minorHAnsi"/>
          <w:b/>
          <w:bCs/>
          <w:lang w:val="sr-Cyrl-RS"/>
        </w:rPr>
        <w:t>Бра</w:t>
      </w:r>
      <w:r w:rsidR="005B318F" w:rsidRPr="00132A48">
        <w:rPr>
          <w:rFonts w:cstheme="minorHAnsi"/>
          <w:b/>
          <w:bCs/>
        </w:rPr>
        <w:t>ни</w:t>
      </w:r>
      <w:r w:rsidR="005B318F" w:rsidRPr="00132A48">
        <w:rPr>
          <w:rFonts w:cstheme="minorHAnsi"/>
          <w:b/>
          <w:bCs/>
          <w:lang w:val="sr-Cyrl-RS"/>
        </w:rPr>
        <w:t>слав Ивковић</w:t>
      </w:r>
      <w:r w:rsidR="005B318F" w:rsidRPr="00132A48">
        <w:rPr>
          <w:rFonts w:cstheme="minorHAnsi"/>
          <w:bCs/>
          <w:lang w:val="sr-Cyrl-RS"/>
        </w:rPr>
        <w:t>, дописни члан АИНС од 2012. године, рођен је августа 1952. у Бијељини, од оца Небојше и мајке Драгиње, рођене Владић. У Лозници је завршио основну школу „</w:t>
      </w:r>
      <w:r w:rsidR="00550F6B" w:rsidRPr="00132A48">
        <w:rPr>
          <w:rFonts w:cstheme="minorHAnsi"/>
          <w:bCs/>
        </w:rPr>
        <w:t xml:space="preserve">Јован Цвијић“ </w:t>
      </w:r>
      <w:r w:rsidR="00550F6B" w:rsidRPr="00132A48">
        <w:rPr>
          <w:rFonts w:cstheme="minorHAnsi"/>
          <w:bCs/>
          <w:lang w:val="sr-Cyrl-RS"/>
        </w:rPr>
        <w:t>1967., а 1971. гимназију у Бијељини.</w:t>
      </w:r>
      <w:r w:rsidR="00B86815" w:rsidRPr="00132A48">
        <w:rPr>
          <w:rFonts w:cstheme="minorHAnsi"/>
          <w:bCs/>
          <w:lang w:val="sr-Cyrl-RS"/>
        </w:rPr>
        <w:t xml:space="preserve"> Дипломирао је 1979. године на Грађевинском факултету Универзитета у Београду, магистрирао 1983.</w:t>
      </w:r>
      <w:r w:rsidRPr="00132A48">
        <w:rPr>
          <w:rFonts w:cstheme="minorHAnsi"/>
          <w:bCs/>
          <w:lang w:val="sr-Cyrl-RS"/>
        </w:rPr>
        <w:t xml:space="preserve"> године, а докторску тезу </w:t>
      </w:r>
      <w:r w:rsidR="00B86815" w:rsidRPr="00132A48">
        <w:rPr>
          <w:rFonts w:cstheme="minorHAnsi"/>
          <w:bCs/>
          <w:lang w:val="sr-Cyrl-RS"/>
        </w:rPr>
        <w:t>„Оптимизација поузданости производних система у грађевинарству“</w:t>
      </w:r>
      <w:r w:rsidRPr="00132A48">
        <w:rPr>
          <w:rFonts w:cstheme="minorHAnsi"/>
          <w:bCs/>
          <w:lang w:val="sr-Cyrl-RS"/>
        </w:rPr>
        <w:t xml:space="preserve"> одбранио је 1988. године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  <w:lang w:val="sr-Cyrl-RS"/>
        </w:rPr>
        <w:t>на матичном факултету</w:t>
      </w:r>
      <w:r w:rsidRPr="00132A48">
        <w:rPr>
          <w:rFonts w:cstheme="minorHAnsi"/>
          <w:bCs/>
          <w:lang w:val="sr-Cyrl-RS"/>
        </w:rPr>
        <w:t>.</w:t>
      </w:r>
    </w:p>
    <w:p w:rsidR="00132A48" w:rsidRDefault="00132A48" w:rsidP="00671EF5">
      <w:pPr>
        <w:spacing w:after="120" w:line="240" w:lineRule="auto"/>
        <w:jc w:val="both"/>
        <w:rPr>
          <w:rFonts w:cstheme="minorHAnsi"/>
          <w:bCs/>
        </w:rPr>
      </w:pPr>
      <w:r w:rsidRPr="00132A48">
        <w:rPr>
          <w:rFonts w:cstheme="minorHAnsi"/>
          <w:bCs/>
        </w:rPr>
        <w:t>Након дипломирања радио је у грађевинском предузећу „Напред“ у Београду до новембра 1981. године на изградњи стамбених објеката. На Грађевинском факултету Универзитета у Београду је стално запослен од избора у звање асистента (1981.) и касније доцента (1989.) за групу предмета управљање пројектима и технологија грађења. Редовни је професор од 1999. године,  а од 2012. године је  дописни члан Академије инжењерских наука Србије (АИНС).</w:t>
      </w:r>
    </w:p>
    <w:p w:rsidR="00132A48" w:rsidRDefault="00132A48" w:rsidP="008C3F59">
      <w:pPr>
        <w:spacing w:after="120" w:line="240" w:lineRule="auto"/>
        <w:jc w:val="both"/>
        <w:rPr>
          <w:rFonts w:cstheme="minorHAnsi"/>
          <w:bCs/>
        </w:rPr>
      </w:pPr>
      <w:r w:rsidRPr="00132A48">
        <w:rPr>
          <w:rFonts w:cstheme="minorHAnsi"/>
          <w:bCs/>
        </w:rPr>
        <w:t xml:space="preserve">Био је стипендиста на Imperial College у Лондону, 1985. и 1989. године. Поред наставних обавеза, обављао је функцију Продекана Грађевинског факултета (1991.-1995.), шефа Катедре за управљање пројектима у грађевинарству, члана Савета и комисија факултета. Два пута је био министар у Влади </w:t>
      </w:r>
      <w:r w:rsidR="003A3648">
        <w:rPr>
          <w:rFonts w:cstheme="minorHAnsi"/>
          <w:bCs/>
          <w:lang w:val="sr-Cyrl-RS"/>
        </w:rPr>
        <w:t xml:space="preserve">Републике </w:t>
      </w:r>
      <w:r w:rsidRPr="00132A48">
        <w:rPr>
          <w:rFonts w:cstheme="minorHAnsi"/>
          <w:bCs/>
        </w:rPr>
        <w:t>Србије: Министар за грађевинарство и урбанизам  (1994.-1998.) и Министар за науку и технологију (1998.–2000.). Посланик у Народној скупштини Републике Србије био је у сазиву 2000.-2004. године.</w:t>
      </w:r>
    </w:p>
    <w:p w:rsidR="00132A48" w:rsidRPr="00655165" w:rsidRDefault="00132A48" w:rsidP="00671EF5">
      <w:pPr>
        <w:spacing w:after="120" w:line="240" w:lineRule="auto"/>
        <w:jc w:val="both"/>
        <w:rPr>
          <w:rFonts w:cstheme="minorHAnsi"/>
          <w:bCs/>
          <w:lang w:val="sr-Cyrl-RS"/>
        </w:rPr>
      </w:pPr>
      <w:r w:rsidRPr="00132A48">
        <w:rPr>
          <w:rFonts w:cstheme="minorHAnsi"/>
          <w:bCs/>
        </w:rPr>
        <w:t xml:space="preserve">Професор Ивковић је аутор или коаутор великог броја стручних радова који су презентовани на међународним научним конференцијама и симпозијумима или </w:t>
      </w:r>
      <w:r w:rsidR="00C63CAC">
        <w:rPr>
          <w:rFonts w:cstheme="minorHAnsi"/>
          <w:bCs/>
        </w:rPr>
        <w:t xml:space="preserve">штампани у научним часописима. </w:t>
      </w:r>
      <w:r w:rsidRPr="00132A48">
        <w:rPr>
          <w:rFonts w:cstheme="minorHAnsi"/>
          <w:bCs/>
        </w:rPr>
        <w:t>Учествовао је у изради многобројних студија, експертиза и пројеката. Као министар за грађевинарство и урбанизам иницирао је израду Просторног плана Републике Србије, који је као први Просторни план Републике Србије усвојен јануара 1996. године у Народној скупштини Републике Србије.</w:t>
      </w:r>
      <w:r w:rsidR="00655165">
        <w:rPr>
          <w:rFonts w:cstheme="minorHAnsi"/>
          <w:bCs/>
        </w:rPr>
        <w:t xml:space="preserve"> </w:t>
      </w:r>
      <w:r w:rsidR="00655165">
        <w:rPr>
          <w:rFonts w:cstheme="minorHAnsi"/>
          <w:bCs/>
          <w:lang w:val="sr-Cyrl-RS"/>
        </w:rPr>
        <w:t xml:space="preserve">За свој инжењерски рад и рад на изради Просторног плана добио је 1996. године од Савеза инжењера и техничара Србије повељу </w:t>
      </w:r>
      <w:r w:rsidR="00655165" w:rsidRPr="000A7669">
        <w:rPr>
          <w:rFonts w:cstheme="minorHAnsi"/>
          <w:b/>
          <w:bCs/>
          <w:i/>
          <w:lang w:val="sr-Cyrl-RS"/>
        </w:rPr>
        <w:t>инжењера године</w:t>
      </w:r>
      <w:r w:rsidR="00655165">
        <w:rPr>
          <w:rFonts w:cstheme="minorHAnsi"/>
          <w:bCs/>
          <w:lang w:val="sr-Cyrl-RS"/>
        </w:rPr>
        <w:t>.</w:t>
      </w:r>
    </w:p>
    <w:p w:rsidR="004C7857" w:rsidRDefault="00FB2363" w:rsidP="00671EF5">
      <w:pPr>
        <w:spacing w:after="120" w:line="240" w:lineRule="auto"/>
        <w:jc w:val="both"/>
      </w:pPr>
      <w:r w:rsidRPr="00FB2363">
        <w:t>Међу седам штампаних уџбеника и монографија посебно се истиче монографија Управљање пројектима у грађевинарству (са Ж.Попови</w:t>
      </w:r>
      <w:r w:rsidR="00710E44">
        <w:rPr>
          <w:lang w:val="sr-Cyrl-RS"/>
        </w:rPr>
        <w:t>ћ</w:t>
      </w:r>
      <w:r w:rsidRPr="00FB2363">
        <w:t>ем) која је утемељила ову област у научном и стручном смислу и постала фундаментални извор сазнања из ове области на више факултета у региону.</w:t>
      </w:r>
    </w:p>
    <w:p w:rsidR="00FB2363" w:rsidRDefault="00FB2363" w:rsidP="00671EF5">
      <w:pPr>
        <w:spacing w:after="120" w:line="240" w:lineRule="auto"/>
        <w:jc w:val="both"/>
      </w:pPr>
      <w:r w:rsidRPr="00FB2363">
        <w:t xml:space="preserve">Поред научног рада на Грађевинском факултету, професор Ивковић је током целе радне каријере активно учествовао у реализацији великих инвестиционих пројеката, држећи се становишта да грађевински инжењер мора стално бити присутан у пракси. </w:t>
      </w:r>
      <w:r w:rsidR="00C80E6B">
        <w:rPr>
          <w:lang w:val="sr-Cyrl-RS"/>
        </w:rPr>
        <w:t xml:space="preserve">Међу посебно значајним инжењерским пословима и остварењима спада руковођење радним тимовима на управљању и планирању радова на пројектовању, изградњи и опремању 5 великих комплекса металне, </w:t>
      </w:r>
      <w:r w:rsidR="005B3AF6">
        <w:rPr>
          <w:lang w:val="sr-Cyrl-RS"/>
        </w:rPr>
        <w:t xml:space="preserve">дрвне, аутомобилске и нафтне индустрије, као и пројеката управљања и планирања изградње аеродромских зграда, банака, туристичких, научних, здравствених, пословних, стамбених и других објеката у Русији у периоду од 1988. до 2010. год. </w:t>
      </w:r>
      <w:r w:rsidRPr="00FB2363">
        <w:t>Био је руководилац изградње петрохемијског комплекса у Киришију, Руска Федерација (2007-2009), Шеф надзора на пројекту реконструкције нове топионице и доградње фабрике сумпорне киселине у РТБ Бор у Бору</w:t>
      </w:r>
      <w:r w:rsidR="000A6C25">
        <w:rPr>
          <w:lang w:val="sr-Cyrl-RS"/>
        </w:rPr>
        <w:t xml:space="preserve"> </w:t>
      </w:r>
      <w:r w:rsidRPr="00FB2363">
        <w:t xml:space="preserve">(2013-2015) и друго. Тренутно је </w:t>
      </w:r>
      <w:r w:rsidR="00710E44">
        <w:rPr>
          <w:lang w:val="sr-Cyrl-RS"/>
        </w:rPr>
        <w:t>консултант</w:t>
      </w:r>
      <w:r w:rsidR="00A66C72">
        <w:t xml:space="preserve"> компаније Еж</w:t>
      </w:r>
      <w:r w:rsidRPr="00FB2363">
        <w:t xml:space="preserve">ис, која пружа техничку подршку компанији Коридори Србије на пројекту изградње Коридора </w:t>
      </w:r>
      <w:r w:rsidR="00E54C0A">
        <w:rPr>
          <w:lang w:val="sr-Cyrl-RS"/>
        </w:rPr>
        <w:t>10</w:t>
      </w:r>
      <w:r w:rsidRPr="00FB2363">
        <w:t xml:space="preserve"> и учествује у реализацији Пројекта одсумпоравања термоелектране Никола Тесла блок А.</w:t>
      </w:r>
    </w:p>
    <w:p w:rsidR="00E410CB" w:rsidRDefault="000A6C25" w:rsidP="00671EF5">
      <w:pPr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 xml:space="preserve">Активно је учествовао у креирању наставних планова и програма за предмете на Катедри за менаџмент, технологију и информатику у грађевинарству и дао као наставник, а касније шеф ове Катедре велики допринос и залагање при оснивању и раду новог Одсека за менаџмент, технологију и информатику у грађевинарству и унапређењу наставе. </w:t>
      </w:r>
      <w:r w:rsidR="00F02234">
        <w:rPr>
          <w:lang w:val="sr-Cyrl-RS"/>
        </w:rPr>
        <w:t>Захваљујући великом искуству, теоријском и практичном</w:t>
      </w:r>
      <w:r w:rsidR="00DB05D3">
        <w:rPr>
          <w:lang w:val="sr-Cyrl-RS"/>
        </w:rPr>
        <w:t xml:space="preserve"> знању и познавању ових области, као и својој елоквентности, комуникативности и педагошким способностима побуђује велико интересовање код студената за ове предмете.</w:t>
      </w:r>
    </w:p>
    <w:p w:rsidR="00892C80" w:rsidRPr="00D11E56" w:rsidRDefault="00B25C3F" w:rsidP="00671EF5">
      <w:pPr>
        <w:spacing w:after="120" w:line="240" w:lineRule="auto"/>
        <w:jc w:val="both"/>
      </w:pPr>
      <w:r>
        <w:rPr>
          <w:lang w:val="sr-Cyrl-RS"/>
        </w:rPr>
        <w:t xml:space="preserve">Докторанти, магистранти, као и преко 700 дипломаца, којима је био ментор или консултант, данас са успехом руководе изградњом најкомплекснијих инжењерских објеката широм света. </w:t>
      </w:r>
      <w:r w:rsidR="005C2A0C">
        <w:rPr>
          <w:lang w:val="sr-Cyrl-RS"/>
        </w:rPr>
        <w:t xml:space="preserve">Више од 4 деценије своја </w:t>
      </w:r>
      <w:r w:rsidR="00073557">
        <w:rPr>
          <w:lang w:val="sr-Cyrl-RS"/>
        </w:rPr>
        <w:t xml:space="preserve">непосредна </w:t>
      </w:r>
      <w:r w:rsidR="005C2A0C">
        <w:rPr>
          <w:lang w:val="sr-Cyrl-RS"/>
        </w:rPr>
        <w:t>инжењерска сазнања несебично преноси на млађе генерације</w:t>
      </w:r>
      <w:r w:rsidR="00073557">
        <w:rPr>
          <w:lang w:val="sr-Cyrl-RS"/>
        </w:rPr>
        <w:t xml:space="preserve">, чиме је у потпуности заокружио мисију </w:t>
      </w:r>
      <w:r w:rsidR="001F35DF">
        <w:rPr>
          <w:lang w:val="sr-Cyrl-RS"/>
        </w:rPr>
        <w:t xml:space="preserve">професора и </w:t>
      </w:r>
      <w:r w:rsidR="00FD231A">
        <w:rPr>
          <w:lang w:val="sr-Cyrl-RS"/>
        </w:rPr>
        <w:t xml:space="preserve">друштвено </w:t>
      </w:r>
      <w:r w:rsidR="00712F8D">
        <w:rPr>
          <w:lang w:val="sr-Cyrl-RS"/>
        </w:rPr>
        <w:t xml:space="preserve">одговорног </w:t>
      </w:r>
      <w:r w:rsidR="001F35DF">
        <w:rPr>
          <w:lang w:val="sr-Cyrl-RS"/>
        </w:rPr>
        <w:t xml:space="preserve">човека који настоји да обезбеди континуитет </w:t>
      </w:r>
      <w:r w:rsidR="00073557">
        <w:rPr>
          <w:lang w:val="sr-Cyrl-RS"/>
        </w:rPr>
        <w:t xml:space="preserve"> </w:t>
      </w:r>
      <w:r w:rsidR="001F35DF">
        <w:rPr>
          <w:lang w:val="sr-Cyrl-RS"/>
        </w:rPr>
        <w:t xml:space="preserve">квалификованих кадрова у </w:t>
      </w:r>
      <w:r w:rsidR="002A09CE">
        <w:rPr>
          <w:lang w:val="sr-Cyrl-RS"/>
        </w:rPr>
        <w:t>грађевинској индустрији.</w:t>
      </w:r>
    </w:p>
    <w:p w:rsidR="00FB2363" w:rsidRPr="00FB2363" w:rsidRDefault="00FB2363" w:rsidP="00671EF5">
      <w:pPr>
        <w:spacing w:after="0" w:line="240" w:lineRule="auto"/>
        <w:jc w:val="both"/>
      </w:pPr>
      <w:r w:rsidRPr="00FB2363">
        <w:t>Ожењен је, отац Иване, Милане, Драгане, Луке и Јоване.</w:t>
      </w:r>
    </w:p>
    <w:sectPr w:rsidR="00FB2363" w:rsidRPr="00FB2363" w:rsidSect="008F6B9D">
      <w:pgSz w:w="11906" w:h="16838" w:code="9"/>
      <w:pgMar w:top="567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26" w:rsidRDefault="00F12C26" w:rsidP="00357422">
      <w:pPr>
        <w:spacing w:after="0" w:line="240" w:lineRule="auto"/>
      </w:pPr>
      <w:r>
        <w:separator/>
      </w:r>
    </w:p>
  </w:endnote>
  <w:endnote w:type="continuationSeparator" w:id="0">
    <w:p w:rsidR="00F12C26" w:rsidRDefault="00F12C26" w:rsidP="0035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26" w:rsidRDefault="00F12C26" w:rsidP="00357422">
      <w:pPr>
        <w:spacing w:after="0" w:line="240" w:lineRule="auto"/>
      </w:pPr>
      <w:r>
        <w:separator/>
      </w:r>
    </w:p>
  </w:footnote>
  <w:footnote w:type="continuationSeparator" w:id="0">
    <w:p w:rsidR="00F12C26" w:rsidRDefault="00F12C26" w:rsidP="00357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B1"/>
    <w:rsid w:val="00002E7C"/>
    <w:rsid w:val="00006A17"/>
    <w:rsid w:val="00073557"/>
    <w:rsid w:val="000A6C25"/>
    <w:rsid w:val="000A7669"/>
    <w:rsid w:val="000D0523"/>
    <w:rsid w:val="000F3F2B"/>
    <w:rsid w:val="00122704"/>
    <w:rsid w:val="00132A48"/>
    <w:rsid w:val="001562CE"/>
    <w:rsid w:val="00176378"/>
    <w:rsid w:val="00180E0E"/>
    <w:rsid w:val="00187CFF"/>
    <w:rsid w:val="00190BE1"/>
    <w:rsid w:val="00197EE9"/>
    <w:rsid w:val="001A2C85"/>
    <w:rsid w:val="001E3E4A"/>
    <w:rsid w:val="001F35DF"/>
    <w:rsid w:val="0021182A"/>
    <w:rsid w:val="0021335B"/>
    <w:rsid w:val="00290048"/>
    <w:rsid w:val="002A09A1"/>
    <w:rsid w:val="002A09CE"/>
    <w:rsid w:val="002C7844"/>
    <w:rsid w:val="002D5F04"/>
    <w:rsid w:val="002E5187"/>
    <w:rsid w:val="00346D9A"/>
    <w:rsid w:val="00355DA7"/>
    <w:rsid w:val="0035679E"/>
    <w:rsid w:val="00357422"/>
    <w:rsid w:val="003A3648"/>
    <w:rsid w:val="003A5A5D"/>
    <w:rsid w:val="003D1900"/>
    <w:rsid w:val="003F1D37"/>
    <w:rsid w:val="0040405D"/>
    <w:rsid w:val="00431E63"/>
    <w:rsid w:val="004462C8"/>
    <w:rsid w:val="00455B79"/>
    <w:rsid w:val="00494342"/>
    <w:rsid w:val="004C05C7"/>
    <w:rsid w:val="004C7857"/>
    <w:rsid w:val="005030B9"/>
    <w:rsid w:val="005251F5"/>
    <w:rsid w:val="0054417A"/>
    <w:rsid w:val="00550F6B"/>
    <w:rsid w:val="005721AA"/>
    <w:rsid w:val="00590F19"/>
    <w:rsid w:val="005947BA"/>
    <w:rsid w:val="005B318F"/>
    <w:rsid w:val="005B3AF6"/>
    <w:rsid w:val="005C2A0C"/>
    <w:rsid w:val="005E1A1D"/>
    <w:rsid w:val="005F4570"/>
    <w:rsid w:val="005F53D9"/>
    <w:rsid w:val="005F6FB1"/>
    <w:rsid w:val="00646431"/>
    <w:rsid w:val="00655165"/>
    <w:rsid w:val="00671EF5"/>
    <w:rsid w:val="006C0050"/>
    <w:rsid w:val="006F0C84"/>
    <w:rsid w:val="00710E44"/>
    <w:rsid w:val="00712F8D"/>
    <w:rsid w:val="00727499"/>
    <w:rsid w:val="00760C47"/>
    <w:rsid w:val="007775F1"/>
    <w:rsid w:val="00784FEB"/>
    <w:rsid w:val="00833E9A"/>
    <w:rsid w:val="00892C80"/>
    <w:rsid w:val="00892CB8"/>
    <w:rsid w:val="00894A28"/>
    <w:rsid w:val="008A6082"/>
    <w:rsid w:val="008B6766"/>
    <w:rsid w:val="008C3F59"/>
    <w:rsid w:val="008F6B9D"/>
    <w:rsid w:val="008F7F2A"/>
    <w:rsid w:val="00901659"/>
    <w:rsid w:val="00921BFA"/>
    <w:rsid w:val="0094285B"/>
    <w:rsid w:val="009C6995"/>
    <w:rsid w:val="00A66C72"/>
    <w:rsid w:val="00A706A5"/>
    <w:rsid w:val="00A735AD"/>
    <w:rsid w:val="00B1053F"/>
    <w:rsid w:val="00B22EC0"/>
    <w:rsid w:val="00B25C3F"/>
    <w:rsid w:val="00B52A24"/>
    <w:rsid w:val="00B86382"/>
    <w:rsid w:val="00B86815"/>
    <w:rsid w:val="00BF339B"/>
    <w:rsid w:val="00C63CAC"/>
    <w:rsid w:val="00C75FA0"/>
    <w:rsid w:val="00C80E6B"/>
    <w:rsid w:val="00CA723D"/>
    <w:rsid w:val="00CC4B68"/>
    <w:rsid w:val="00CD4076"/>
    <w:rsid w:val="00D11E56"/>
    <w:rsid w:val="00D918DA"/>
    <w:rsid w:val="00D92887"/>
    <w:rsid w:val="00DB05D3"/>
    <w:rsid w:val="00E158FA"/>
    <w:rsid w:val="00E1799D"/>
    <w:rsid w:val="00E410CB"/>
    <w:rsid w:val="00E54C0A"/>
    <w:rsid w:val="00E611E7"/>
    <w:rsid w:val="00EE778F"/>
    <w:rsid w:val="00F01592"/>
    <w:rsid w:val="00F02234"/>
    <w:rsid w:val="00F02449"/>
    <w:rsid w:val="00F12C26"/>
    <w:rsid w:val="00F40C5B"/>
    <w:rsid w:val="00F4572A"/>
    <w:rsid w:val="00FB2363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62EC7-0053-4FE4-8B7B-EE190A9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01592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22"/>
  </w:style>
  <w:style w:type="paragraph" w:styleId="Footer">
    <w:name w:val="footer"/>
    <w:basedOn w:val="Normal"/>
    <w:link w:val="FooterChar"/>
    <w:uiPriority w:val="99"/>
    <w:unhideWhenUsed/>
    <w:rsid w:val="0035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454E-4AB5-43CC-B6E0-2B0122A8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Rada</cp:lastModifiedBy>
  <cp:revision>2</cp:revision>
  <cp:lastPrinted>2018-05-04T02:47:00Z</cp:lastPrinted>
  <dcterms:created xsi:type="dcterms:W3CDTF">2018-05-09T07:03:00Z</dcterms:created>
  <dcterms:modified xsi:type="dcterms:W3CDTF">2018-05-09T07:03:00Z</dcterms:modified>
</cp:coreProperties>
</file>