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C" w:rsidRPr="005D09DE" w:rsidRDefault="00CF6F4C" w:rsidP="00CF6F4C">
      <w:pPr>
        <w:rPr>
          <w:sz w:val="28"/>
          <w:szCs w:val="28"/>
          <w:lang w:val="sr-Cyrl-CS"/>
        </w:rPr>
      </w:pPr>
      <w:bookmarkStart w:id="0" w:name="_GoBack"/>
      <w:bookmarkEnd w:id="0"/>
      <w:r w:rsidRPr="005D09DE">
        <w:rPr>
          <w:sz w:val="28"/>
          <w:szCs w:val="28"/>
          <w:lang w:val="sr-Cyrl-CS"/>
        </w:rPr>
        <w:t>др Мила Пуцар, дипл.инж.арх.</w:t>
      </w:r>
      <w:r w:rsidRPr="005D09DE">
        <w:rPr>
          <w:sz w:val="28"/>
          <w:szCs w:val="28"/>
          <w:lang w:val="en-US"/>
        </w:rPr>
        <w:t xml:space="preserve"> </w:t>
      </w:r>
      <w:r w:rsidRPr="005D09DE">
        <w:rPr>
          <w:sz w:val="28"/>
          <w:szCs w:val="28"/>
          <w:lang w:val="sr-Cyrl-CS"/>
        </w:rPr>
        <w:t>научни саветник</w:t>
      </w:r>
    </w:p>
    <w:p w:rsidR="00CF6F4C" w:rsidRPr="005D09DE" w:rsidRDefault="00CF6F4C" w:rsidP="00CF6F4C">
      <w:pPr>
        <w:spacing w:after="120"/>
        <w:rPr>
          <w:sz w:val="28"/>
          <w:szCs w:val="28"/>
          <w:lang w:val="sr-Cyrl-CS"/>
        </w:rPr>
      </w:pPr>
      <w:r w:rsidRPr="005D09DE">
        <w:rPr>
          <w:sz w:val="28"/>
          <w:szCs w:val="28"/>
          <w:lang w:val="sr-Cyrl-CS"/>
        </w:rPr>
        <w:t>Институт за архитектуру и урбанизам Србије</w:t>
      </w:r>
    </w:p>
    <w:p w:rsidR="00CF6F4C" w:rsidRDefault="00CF6F4C">
      <w:pPr>
        <w:rPr>
          <w:lang w:val="sr-Cyrl-RS"/>
        </w:rPr>
      </w:pPr>
    </w:p>
    <w:p w:rsidR="00F32777" w:rsidRDefault="00F32777">
      <w:pPr>
        <w:rPr>
          <w:lang w:val="sr-Cyrl-RS"/>
        </w:rPr>
      </w:pPr>
    </w:p>
    <w:p w:rsidR="002401ED" w:rsidRPr="00F32777" w:rsidRDefault="00CF6F4C">
      <w:pPr>
        <w:rPr>
          <w:b/>
          <w:lang w:val="sr-Cyrl-RS"/>
        </w:rPr>
      </w:pPr>
      <w:r w:rsidRPr="00F32777">
        <w:rPr>
          <w:b/>
          <w:lang w:val="sr-Cyrl-RS"/>
        </w:rPr>
        <w:t>ИЗБОР ОД 5 НАЈЗНАЧАЈНИЈИХ ОБЈАВЉЕНИХ РАДОВА</w:t>
      </w:r>
      <w:r w:rsidR="00E204F6" w:rsidRPr="00F32777">
        <w:rPr>
          <w:b/>
          <w:lang w:val="sr-Cyrl-RS"/>
        </w:rPr>
        <w:t xml:space="preserve"> У ПЕРИОДУ ОД ИЗБОРА У ЗВАЊА ДОПИСНОГ ЧЛАНА АИНС</w:t>
      </w:r>
      <w:r w:rsidR="00217880" w:rsidRPr="00F32777">
        <w:rPr>
          <w:b/>
          <w:lang w:val="sr-Cyrl-RS"/>
        </w:rPr>
        <w:t xml:space="preserve"> 2012.</w:t>
      </w:r>
    </w:p>
    <w:p w:rsidR="00E204F6" w:rsidRDefault="00E204F6">
      <w:pPr>
        <w:rPr>
          <w:b/>
          <w:lang w:val="sr-Cyrl-RS"/>
        </w:rPr>
      </w:pPr>
    </w:p>
    <w:p w:rsidR="00F32777" w:rsidRPr="00F32777" w:rsidRDefault="00F32777">
      <w:pPr>
        <w:rPr>
          <w:b/>
          <w:lang w:val="sr-Cyrl-R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371"/>
        <w:gridCol w:w="1559"/>
      </w:tblGrid>
      <w:tr w:rsidR="00533831" w:rsidRPr="00714A7F" w:rsidTr="0053383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3831" w:rsidRPr="00533831" w:rsidRDefault="00533831" w:rsidP="005338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</w:t>
            </w:r>
            <w:r w:rsidRPr="00CD0049">
              <w:rPr>
                <w:sz w:val="22"/>
                <w:szCs w:val="22"/>
                <w:lang w:val="sr-Cyrl-CS"/>
              </w:rPr>
              <w:t xml:space="preserve">начајна </w:t>
            </w:r>
            <w:r w:rsidRPr="00CD0049">
              <w:rPr>
                <w:sz w:val="22"/>
                <w:szCs w:val="22"/>
                <w:lang w:val="sr-Cyrl-RS"/>
              </w:rPr>
              <w:t xml:space="preserve">научна достигнућа </w:t>
            </w:r>
            <w:r w:rsidRPr="00CD0049">
              <w:rPr>
                <w:sz w:val="22"/>
                <w:szCs w:val="22"/>
                <w:lang w:val="sr-Cyrl-CS"/>
              </w:rPr>
              <w:t xml:space="preserve">у часописима са </w:t>
            </w:r>
            <w:r w:rsidRPr="00CD0049">
              <w:rPr>
                <w:sz w:val="22"/>
                <w:szCs w:val="22"/>
                <w:lang w:val="sr-Latn-CS"/>
              </w:rPr>
              <w:t>ISI</w:t>
            </w:r>
            <w:r>
              <w:rPr>
                <w:sz w:val="22"/>
                <w:szCs w:val="22"/>
                <w:lang w:val="sr-Cyrl-RS"/>
              </w:rPr>
              <w:t>-</w:t>
            </w:r>
            <w:r w:rsidRPr="00CD0049">
              <w:rPr>
                <w:sz w:val="22"/>
                <w:szCs w:val="22"/>
                <w:lang w:val="sr-Latn-CS"/>
              </w:rPr>
              <w:t>SCI</w:t>
            </w:r>
            <w:r w:rsidRPr="00CD0049">
              <w:rPr>
                <w:sz w:val="22"/>
                <w:szCs w:val="22"/>
                <w:lang w:val="sr-Cyrl-CS"/>
              </w:rPr>
              <w:t xml:space="preserve"> листе</w:t>
            </w:r>
            <w:r>
              <w:rPr>
                <w:sz w:val="22"/>
                <w:szCs w:val="22"/>
                <w:lang w:val="sr-Cyrl-CS"/>
              </w:rPr>
              <w:t>:</w:t>
            </w:r>
          </w:p>
        </w:tc>
      </w:tr>
      <w:tr w:rsidR="00377870" w:rsidRPr="00377870" w:rsidTr="00E1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70" w:rsidRPr="00620467" w:rsidRDefault="00377870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  <w:r w:rsidRPr="00620467">
              <w:rPr>
                <w:lang w:val="sr-Cyrl-RS" w:eastAsia="sr-Cyrl-R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70" w:rsidRPr="00620467" w:rsidRDefault="00377870" w:rsidP="0092385D">
            <w:pPr>
              <w:shd w:val="clear" w:color="auto" w:fill="FFFFFF"/>
              <w:rPr>
                <w:rFonts w:cs="Arial"/>
                <w:lang w:val="sr-Cyrl-RS"/>
              </w:rPr>
            </w:pPr>
            <w:proofErr w:type="spellStart"/>
            <w:r w:rsidRPr="00620467">
              <w:rPr>
                <w:rFonts w:cs="Arial"/>
              </w:rPr>
              <w:t>Stevanović</w:t>
            </w:r>
            <w:proofErr w:type="spellEnd"/>
            <w:r w:rsidRPr="00620467">
              <w:rPr>
                <w:rFonts w:cs="Arial"/>
              </w:rPr>
              <w:t xml:space="preserve">, S., </w:t>
            </w:r>
            <w:proofErr w:type="spellStart"/>
            <w:r w:rsidRPr="00620467">
              <w:rPr>
                <w:rFonts w:cs="Arial"/>
              </w:rPr>
              <w:t>Pucar</w:t>
            </w:r>
            <w:proofErr w:type="spellEnd"/>
            <w:r w:rsidRPr="00620467">
              <w:rPr>
                <w:rFonts w:cs="Arial"/>
              </w:rPr>
              <w:t xml:space="preserve">, M. (2012) Investment appraisal of a small, grid-connected photovoltaic plant under the Serbian feed-in tariff framework, </w:t>
            </w:r>
            <w:r w:rsidRPr="00620467">
              <w:rPr>
                <w:lang w:val="sr-Latn-CS"/>
              </w:rPr>
              <w:t>International</w:t>
            </w:r>
            <w:r w:rsidRPr="00620467">
              <w:rPr>
                <w:lang w:val="sr-Cyrl-CS"/>
              </w:rPr>
              <w:t xml:space="preserve"> </w:t>
            </w:r>
            <w:r w:rsidRPr="00620467">
              <w:rPr>
                <w:lang w:val="sr-Latn-CS"/>
              </w:rPr>
              <w:t>journal</w:t>
            </w:r>
            <w:r w:rsidRPr="00620467">
              <w:rPr>
                <w:lang w:val="sr-Cyrl-CS"/>
              </w:rPr>
              <w:t>:</w:t>
            </w:r>
            <w:r w:rsidRPr="00620467">
              <w:rPr>
                <w:rFonts w:cs="Arial"/>
              </w:rPr>
              <w:t xml:space="preserve"> </w:t>
            </w:r>
            <w:r w:rsidRPr="00620467">
              <w:rPr>
                <w:rFonts w:cs="Arial"/>
                <w:b/>
              </w:rPr>
              <w:t>Renewable and Sustainable Energy Reviews,</w:t>
            </w:r>
            <w:r w:rsidRPr="00620467">
              <w:rPr>
                <w:rFonts w:cs="Arial"/>
              </w:rPr>
              <w:t xml:space="preserve"> 16 (3), pp. 1673-1682. </w:t>
            </w:r>
            <w:proofErr w:type="spellStart"/>
            <w:proofErr w:type="gramStart"/>
            <w:r w:rsidRPr="00620467">
              <w:rPr>
                <w:rFonts w:cs="Arial"/>
              </w:rPr>
              <w:t>doi</w:t>
            </w:r>
            <w:proofErr w:type="spellEnd"/>
            <w:proofErr w:type="gramEnd"/>
            <w:r w:rsidRPr="00620467">
              <w:rPr>
                <w:rFonts w:cs="Arial"/>
              </w:rPr>
              <w:t>: 10.1016/j.rser.2011.11.036</w:t>
            </w:r>
            <w:r w:rsidRPr="00620467">
              <w:rPr>
                <w:rFonts w:cs="Arial"/>
                <w:lang w:val="sr-Cyrl-RS"/>
              </w:rPr>
              <w:t>, 2012.</w:t>
            </w:r>
          </w:p>
          <w:p w:rsidR="00377870" w:rsidRPr="00620467" w:rsidRDefault="00377870" w:rsidP="0092385D">
            <w:pPr>
              <w:rPr>
                <w:rFonts w:cs="Arial"/>
                <w:b/>
                <w:shd w:val="clear" w:color="auto" w:fill="FFFFFF"/>
                <w:lang w:val="sr-Cyrl-RS"/>
              </w:rPr>
            </w:pPr>
          </w:p>
          <w:p w:rsidR="00377870" w:rsidRPr="00620467" w:rsidRDefault="00377870" w:rsidP="00E10A2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620467">
              <w:rPr>
                <w:rFonts w:cs="Arial"/>
                <w:shd w:val="clear" w:color="auto" w:fill="FFFFFF"/>
              </w:rPr>
              <w:t xml:space="preserve">IF (Impact factor): </w:t>
            </w:r>
            <w:r w:rsidRPr="00620467">
              <w:rPr>
                <w:lang w:val="sr-Cyrl-RS"/>
              </w:rPr>
              <w:t>SJR - SCImago Journal &amp; Country Rank</w:t>
            </w:r>
            <w:r w:rsidRPr="00620467">
              <w:rPr>
                <w:lang w:val="en-US"/>
              </w:rPr>
              <w:t xml:space="preserve">: </w:t>
            </w:r>
            <w:r w:rsidRPr="00620467">
              <w:t>3.051</w:t>
            </w:r>
          </w:p>
          <w:p w:rsidR="00377870" w:rsidRPr="00620467" w:rsidRDefault="00377870" w:rsidP="00E10A2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620467">
              <w:t>kategorija</w:t>
            </w:r>
            <w:proofErr w:type="spellEnd"/>
            <w:r w:rsidRPr="00620467">
              <w:t xml:space="preserve"> Q1, oblast: </w:t>
            </w:r>
            <w:r w:rsidRPr="00620467">
              <w:rPr>
                <w:rFonts w:cs="Arial"/>
                <w:shd w:val="clear" w:color="auto" w:fill="F9F9F9"/>
              </w:rPr>
              <w:t>Renewable Energy, Sustainability and the Environment</w:t>
            </w:r>
          </w:p>
          <w:p w:rsidR="00377870" w:rsidRPr="00620467" w:rsidRDefault="00377870" w:rsidP="00E10A29">
            <w:pPr>
              <w:pStyle w:val="ListParagraph"/>
              <w:numPr>
                <w:ilvl w:val="0"/>
                <w:numId w:val="1"/>
              </w:numPr>
            </w:pPr>
            <w:r w:rsidRPr="00620467">
              <w:rPr>
                <w:rFonts w:cs="Arial"/>
                <w:bdr w:val="none" w:sz="0" w:space="0" w:color="auto" w:frame="1"/>
              </w:rPr>
              <w:t>ISI</w:t>
            </w:r>
            <w:r w:rsidRPr="00620467">
              <w:rPr>
                <w:rFonts w:cs="Arial"/>
                <w:shd w:val="clear" w:color="auto" w:fill="FFFFFF"/>
              </w:rPr>
              <w:t xml:space="preserve">: IF (Impact factor): </w:t>
            </w:r>
            <w:r w:rsidRPr="00620467">
              <w:t xml:space="preserve">8.050, </w:t>
            </w:r>
            <w:proofErr w:type="spellStart"/>
            <w:r w:rsidRPr="00620467">
              <w:t>kategorija</w:t>
            </w:r>
            <w:proofErr w:type="spellEnd"/>
            <w:r w:rsidRPr="00620467">
              <w:t xml:space="preserve"> M21a, oblast: </w:t>
            </w:r>
            <w:r w:rsidRPr="00620467">
              <w:rPr>
                <w:lang w:val="sr-Cyrl-RS"/>
              </w:rPr>
              <w:t>Green &amp; Sustainable Science &amp; Technology</w:t>
            </w:r>
            <w:r w:rsidRPr="00620467">
              <w:rPr>
                <w:lang w:val="en-US"/>
              </w:rPr>
              <w:t xml:space="preserve">, </w:t>
            </w:r>
            <w:r w:rsidRPr="00620467">
              <w:t>Energy &amp; Fuels</w:t>
            </w:r>
          </w:p>
          <w:p w:rsidR="00377870" w:rsidRPr="00620467" w:rsidRDefault="00377870" w:rsidP="00E10A29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</w:rPr>
              <w:t xml:space="preserve">Scopus: </w:t>
            </w:r>
            <w:r w:rsidRPr="00620467">
              <w:rPr>
                <w:rFonts w:cs="Arial"/>
                <w:shd w:val="clear" w:color="auto" w:fill="FFFFFF"/>
              </w:rPr>
              <w:t xml:space="preserve">16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heterocitata</w:t>
            </w:r>
            <w:proofErr w:type="spellEnd"/>
          </w:p>
          <w:p w:rsidR="00377870" w:rsidRPr="00620467" w:rsidRDefault="00377870" w:rsidP="00E10A2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CS"/>
              </w:rPr>
            </w:pPr>
            <w:r w:rsidRPr="00620467">
              <w:rPr>
                <w:rFonts w:cs="Arial"/>
                <w:bdr w:val="none" w:sz="0" w:space="0" w:color="auto" w:frame="1"/>
              </w:rPr>
              <w:t>ISI/Web of Science</w:t>
            </w:r>
            <w:r w:rsidRPr="00620467">
              <w:rPr>
                <w:rFonts w:cs="Arial"/>
                <w:shd w:val="clear" w:color="auto" w:fill="FFFFFF"/>
              </w:rPr>
              <w:t xml:space="preserve">: 16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70" w:rsidRPr="00620467" w:rsidRDefault="00377870" w:rsidP="0092385D">
            <w:pPr>
              <w:jc w:val="center"/>
              <w:rPr>
                <w:lang w:val="sr-Cyrl-RS"/>
              </w:rPr>
            </w:pPr>
            <w:r w:rsidRPr="00620467">
              <w:rPr>
                <w:lang w:val="en-US"/>
              </w:rPr>
              <w:t>M</w:t>
            </w:r>
            <w:r w:rsidRPr="00620467">
              <w:rPr>
                <w:vertAlign w:val="subscript"/>
                <w:lang w:val="en-US"/>
              </w:rPr>
              <w:t>21a</w:t>
            </w:r>
            <w:r w:rsidRPr="00620467">
              <w:rPr>
                <w:lang w:val="sr-Cyrl-CS"/>
              </w:rPr>
              <w:t xml:space="preserve"> – </w:t>
            </w:r>
            <w:r w:rsidR="00E10A29" w:rsidRPr="00620467">
              <w:rPr>
                <w:lang w:val="sr-Cyrl-RS"/>
              </w:rPr>
              <w:t>10</w:t>
            </w:r>
          </w:p>
          <w:p w:rsidR="00377870" w:rsidRPr="00620467" w:rsidRDefault="00377870" w:rsidP="0092385D">
            <w:pPr>
              <w:jc w:val="center"/>
              <w:rPr>
                <w:lang w:val="en-US"/>
              </w:rPr>
            </w:pPr>
          </w:p>
        </w:tc>
      </w:tr>
      <w:tr w:rsidR="00C57707" w:rsidRPr="005C3543" w:rsidTr="00E1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</w:p>
          <w:p w:rsidR="00C57707" w:rsidRPr="00620467" w:rsidRDefault="00C57707" w:rsidP="0092385D">
            <w:pPr>
              <w:rPr>
                <w:lang w:val="sr-Cyrl-RS" w:eastAsia="sr-Cyrl-RS"/>
              </w:rPr>
            </w:pPr>
            <w:r w:rsidRPr="00620467">
              <w:rPr>
                <w:lang w:val="sr-Cyrl-RS" w:eastAsia="sr-Cyrl-R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jc w:val="both"/>
              <w:rPr>
                <w:lang w:val="sr-Latn-RS"/>
              </w:rPr>
            </w:pPr>
            <w:r w:rsidRPr="00620467">
              <w:rPr>
                <w:lang w:val="sr-Latn-CS"/>
              </w:rPr>
              <w:t>Sanja</w:t>
            </w:r>
            <w:r w:rsidRPr="00620467">
              <w:rPr>
                <w:lang w:val="sr-Cyrl-CS"/>
              </w:rPr>
              <w:t xml:space="preserve"> </w:t>
            </w:r>
            <w:r w:rsidRPr="00620467">
              <w:rPr>
                <w:lang w:val="sr-Latn-CS"/>
              </w:rPr>
              <w:t>Stevanovic</w:t>
            </w:r>
            <w:r w:rsidRPr="00620467">
              <w:rPr>
                <w:lang w:val="sr-Cyrl-CS"/>
              </w:rPr>
              <w:t xml:space="preserve">, </w:t>
            </w:r>
            <w:r w:rsidRPr="00620467">
              <w:rPr>
                <w:lang w:val="sr-Latn-CS"/>
              </w:rPr>
              <w:t>Mila</w:t>
            </w:r>
            <w:r w:rsidRPr="00620467">
              <w:rPr>
                <w:lang w:val="sr-Cyrl-CS"/>
              </w:rPr>
              <w:t xml:space="preserve"> </w:t>
            </w:r>
            <w:r w:rsidRPr="00620467">
              <w:rPr>
                <w:lang w:val="sr-Latn-CS"/>
              </w:rPr>
              <w:t>Pucar</w:t>
            </w:r>
            <w:r w:rsidRPr="00620467">
              <w:rPr>
                <w:lang w:val="sr-Cyrl-CS"/>
              </w:rPr>
              <w:t xml:space="preserve"> </w:t>
            </w:r>
            <w:r w:rsidRPr="00620467">
              <w:rPr>
                <w:lang w:val="sr-Latn-CS"/>
              </w:rPr>
              <w:t xml:space="preserve">Financial measures Serbia should offer for solar hot water systems, </w:t>
            </w:r>
            <w:r w:rsidRPr="00620467">
              <w:rPr>
                <w:bCs/>
                <w:lang w:val="sr-Cyrl-CS"/>
              </w:rPr>
              <w:t xml:space="preserve">специјални број </w:t>
            </w:r>
            <w:r w:rsidRPr="00620467">
              <w:rPr>
                <w:b/>
                <w:bCs/>
                <w:lang w:val="sr-Latn-CS"/>
              </w:rPr>
              <w:t>Energy and Buildings</w:t>
            </w:r>
            <w:r w:rsidRPr="00620467">
              <w:rPr>
                <w:b/>
                <w:bCs/>
                <w:lang w:val="sr-Cyrl-CS"/>
              </w:rPr>
              <w:t xml:space="preserve">, </w:t>
            </w:r>
            <w:r w:rsidRPr="00620467">
              <w:rPr>
                <w:bCs/>
                <w:lang w:val="sr-Cyrl-CS"/>
              </w:rPr>
              <w:t>2012,</w:t>
            </w:r>
            <w:r w:rsidRPr="00620467">
              <w:rPr>
                <w:b/>
                <w:bCs/>
                <w:lang w:val="sr-Cyrl-CS"/>
              </w:rPr>
              <w:t xml:space="preserve"> </w:t>
            </w:r>
            <w:r w:rsidRPr="00620467">
              <w:t>ENB</w:t>
            </w:r>
            <w:r w:rsidRPr="00620467">
              <w:rPr>
                <w:lang w:val="sr-Cyrl-CS"/>
              </w:rPr>
              <w:t>-</w:t>
            </w:r>
            <w:r w:rsidRPr="00620467">
              <w:t>D</w:t>
            </w:r>
            <w:r w:rsidRPr="00620467">
              <w:rPr>
                <w:lang w:val="sr-Cyrl-CS"/>
              </w:rPr>
              <w:t>-11-00722</w:t>
            </w:r>
            <w:r w:rsidRPr="00620467">
              <w:t>R</w:t>
            </w:r>
            <w:r w:rsidRPr="00620467">
              <w:rPr>
                <w:lang w:val="sr-Cyrl-CS"/>
              </w:rPr>
              <w:t xml:space="preserve">2, </w:t>
            </w:r>
            <w:r w:rsidRPr="00620467">
              <w:rPr>
                <w:lang w:val="sr-Latn-RS"/>
              </w:rPr>
              <w:t xml:space="preserve">p.p. 519-526, ISSN 0378-7778, COBISS SR-ID, 43616002, DOI </w:t>
            </w:r>
          </w:p>
          <w:p w:rsidR="00C57707" w:rsidRPr="00620467" w:rsidRDefault="00C57707" w:rsidP="0092385D">
            <w:pPr>
              <w:jc w:val="both"/>
              <w:rPr>
                <w:lang w:val="sr-Cyrl-RS"/>
              </w:rPr>
            </w:pPr>
            <w:r w:rsidRPr="00620467">
              <w:rPr>
                <w:lang w:val="sr-Latn-RS"/>
              </w:rPr>
              <w:t>10.1016/j.enbuild.2012.02.054</w:t>
            </w:r>
          </w:p>
          <w:p w:rsidR="00C57707" w:rsidRPr="00620467" w:rsidRDefault="00C57707" w:rsidP="0092385D">
            <w:pPr>
              <w:jc w:val="both"/>
              <w:rPr>
                <w:lang w:val="sr-Cyrl-RS"/>
              </w:rPr>
            </w:pP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620467">
              <w:rPr>
                <w:rFonts w:cs="Arial"/>
                <w:shd w:val="clear" w:color="auto" w:fill="FFFFFF"/>
              </w:rPr>
              <w:t xml:space="preserve">IF (Impact factor): </w:t>
            </w:r>
            <w:r w:rsidRPr="00620467">
              <w:rPr>
                <w:lang w:val="sr-Cyrl-RS"/>
              </w:rPr>
              <w:t>SJR - SCImago Journal &amp; Country Rank</w:t>
            </w:r>
            <w:r w:rsidRPr="00620467">
              <w:rPr>
                <w:lang w:val="en-US"/>
              </w:rPr>
              <w:t xml:space="preserve">: </w:t>
            </w:r>
            <w:r w:rsidRPr="00620467">
              <w:rPr>
                <w:rFonts w:cs="Arial"/>
                <w:shd w:val="clear" w:color="auto" w:fill="FFFFFF"/>
              </w:rPr>
              <w:t>2.093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620467">
              <w:t>kategorija</w:t>
            </w:r>
            <w:proofErr w:type="spellEnd"/>
            <w:r w:rsidRPr="00620467">
              <w:t xml:space="preserve"> Q1, oblast: Building and Construction</w:t>
            </w:r>
            <w:r w:rsidRPr="00620467">
              <w:rPr>
                <w:lang w:val="sr-Cyrl-RS"/>
              </w:rPr>
              <w:t>;</w:t>
            </w:r>
            <w:r w:rsidRPr="00620467">
              <w:rPr>
                <w:lang w:val="en-US"/>
              </w:rPr>
              <w:t xml:space="preserve"> </w:t>
            </w:r>
            <w:r w:rsidRPr="00620467">
              <w:t>Civil and Structural Engineering</w:t>
            </w:r>
            <w:r w:rsidRPr="00620467">
              <w:rPr>
                <w:lang w:val="sr-Cyrl-RS"/>
              </w:rPr>
              <w:t>;</w:t>
            </w:r>
            <w:r w:rsidRPr="00620467">
              <w:rPr>
                <w:lang w:val="en-US"/>
              </w:rPr>
              <w:t xml:space="preserve"> </w:t>
            </w:r>
            <w:r w:rsidRPr="00620467">
              <w:t>Electrical and Electronic</w:t>
            </w:r>
            <w:r w:rsidRPr="00620467">
              <w:rPr>
                <w:lang w:val="en-US"/>
              </w:rPr>
              <w:t xml:space="preserve">: </w:t>
            </w:r>
            <w:r w:rsidRPr="00620467">
              <w:t>Engineering;</w:t>
            </w:r>
            <w:r w:rsidRPr="00620467">
              <w:rPr>
                <w:lang w:val="en-US"/>
              </w:rPr>
              <w:t xml:space="preserve"> </w:t>
            </w:r>
            <w:r w:rsidRPr="00620467">
              <w:t>Mechanical Engineering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2"/>
              </w:numPr>
            </w:pPr>
            <w:r w:rsidRPr="00620467">
              <w:rPr>
                <w:rFonts w:cs="Arial"/>
                <w:bdr w:val="none" w:sz="0" w:space="0" w:color="auto" w:frame="1"/>
              </w:rPr>
              <w:t>ISI</w:t>
            </w:r>
            <w:r w:rsidRPr="00620467">
              <w:rPr>
                <w:rFonts w:cs="Arial"/>
                <w:shd w:val="clear" w:color="auto" w:fill="FFFFFF"/>
              </w:rPr>
              <w:t xml:space="preserve">: IF (Impact factor): </w:t>
            </w:r>
            <w:r w:rsidRPr="00620467">
              <w:t xml:space="preserve">4.067, </w:t>
            </w:r>
            <w:proofErr w:type="spellStart"/>
            <w:r w:rsidRPr="00620467">
              <w:t>kategorija</w:t>
            </w:r>
            <w:proofErr w:type="spellEnd"/>
            <w:r w:rsidRPr="00620467">
              <w:t xml:space="preserve"> M21a, oblast: Engineering, Civil, Energy &amp; Fuels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</w:rPr>
              <w:t xml:space="preserve">Scopus: </w:t>
            </w:r>
            <w:r w:rsidRPr="00620467">
              <w:rPr>
                <w:rFonts w:cs="Arial"/>
                <w:shd w:val="clear" w:color="auto" w:fill="FFFFFF"/>
              </w:rPr>
              <w:t xml:space="preserve">17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heterocitata</w:t>
            </w:r>
            <w:proofErr w:type="spellEnd"/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2"/>
              </w:numPr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  <w:bdr w:val="none" w:sz="0" w:space="0" w:color="auto" w:frame="1"/>
              </w:rPr>
              <w:t>ISI/Web of Science</w:t>
            </w:r>
            <w:r w:rsidRPr="00620467">
              <w:rPr>
                <w:rFonts w:cs="Arial"/>
                <w:shd w:val="clear" w:color="auto" w:fill="FFFFFF"/>
              </w:rPr>
              <w:t xml:space="preserve">: 15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heterocitata</w:t>
            </w:r>
            <w:proofErr w:type="spellEnd"/>
            <w:r w:rsidRPr="00620467">
              <w:rPr>
                <w:rFonts w:cs="Arial"/>
                <w:shd w:val="clear" w:color="auto" w:fill="FFFFFF"/>
              </w:rPr>
              <w:t>,</w:t>
            </w:r>
            <w:r w:rsidRPr="00620467">
              <w:rPr>
                <w:rFonts w:cs="Arial"/>
              </w:rPr>
              <w:t xml:space="preserve">  </w:t>
            </w:r>
            <w:r w:rsidRPr="00620467">
              <w:rPr>
                <w:rFonts w:cs="Arial"/>
                <w:shd w:val="clear" w:color="auto" w:fill="FFFFFF"/>
              </w:rPr>
              <w:t xml:space="preserve">1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autocitat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jc w:val="center"/>
              <w:rPr>
                <w:color w:val="FF0000"/>
                <w:lang w:val="sr-Cyrl-CS"/>
              </w:rPr>
            </w:pPr>
            <w:r w:rsidRPr="00620467">
              <w:rPr>
                <w:lang w:val="en-US"/>
              </w:rPr>
              <w:t>M</w:t>
            </w:r>
            <w:r w:rsidRPr="00620467">
              <w:rPr>
                <w:vertAlign w:val="subscript"/>
                <w:lang w:val="en-US"/>
              </w:rPr>
              <w:t>21</w:t>
            </w:r>
            <w:r w:rsidRPr="00620467">
              <w:rPr>
                <w:lang w:val="sr-Cyrl-CS"/>
              </w:rPr>
              <w:t xml:space="preserve"> – </w:t>
            </w:r>
            <w:r w:rsidRPr="00620467">
              <w:rPr>
                <w:lang w:val="en-US"/>
              </w:rPr>
              <w:t>8</w:t>
            </w:r>
          </w:p>
        </w:tc>
      </w:tr>
      <w:tr w:rsidR="00C57707" w:rsidRPr="005C3543" w:rsidTr="002E3B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rPr>
                <w:lang w:val="sr-Cyrl-RS" w:eastAsia="sr-Cyrl-RS"/>
              </w:rPr>
            </w:pPr>
            <w:r w:rsidRPr="00620467">
              <w:rPr>
                <w:lang w:val="sr-Cyrl-RS" w:eastAsia="sr-Cyrl-R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rPr>
                <w:sz w:val="18"/>
                <w:szCs w:val="18"/>
                <w:lang w:val="sr-Latn-RS" w:eastAsia="sr-Latn-RS"/>
              </w:rPr>
            </w:pPr>
            <w:proofErr w:type="spellStart"/>
            <w:r w:rsidRPr="00620467">
              <w:rPr>
                <w:rFonts w:cs="Arial"/>
              </w:rPr>
              <w:t>Marić</w:t>
            </w:r>
            <w:proofErr w:type="spellEnd"/>
            <w:r w:rsidRPr="00620467">
              <w:rPr>
                <w:rFonts w:cs="Arial"/>
              </w:rPr>
              <w:t>, I., </w:t>
            </w:r>
            <w:proofErr w:type="spellStart"/>
            <w:r w:rsidRPr="00620467">
              <w:rPr>
                <w:rFonts w:cs="Arial"/>
              </w:rPr>
              <w:t>Pucar</w:t>
            </w:r>
            <w:proofErr w:type="spellEnd"/>
            <w:r w:rsidRPr="00620467">
              <w:rPr>
                <w:rFonts w:cs="Arial"/>
              </w:rPr>
              <w:t>, M., </w:t>
            </w:r>
            <w:proofErr w:type="spellStart"/>
            <w:r w:rsidRPr="00620467">
              <w:rPr>
                <w:rFonts w:cs="Arial"/>
              </w:rPr>
              <w:t>Kovačević</w:t>
            </w:r>
            <w:proofErr w:type="spellEnd"/>
            <w:r w:rsidRPr="00620467">
              <w:rPr>
                <w:rFonts w:cs="Arial"/>
              </w:rPr>
              <w:t xml:space="preserve">, B. </w:t>
            </w:r>
            <w:r w:rsidRPr="00620467">
              <w:rPr>
                <w:rFonts w:cs="Arial"/>
                <w:shd w:val="clear" w:color="auto" w:fill="FFFFFF"/>
              </w:rPr>
              <w:t>(2016) </w:t>
            </w:r>
            <w:r w:rsidRPr="00620467">
              <w:rPr>
                <w:rFonts w:cs="Arial"/>
              </w:rPr>
              <w:t xml:space="preserve">Reducing the impact of climate change by applying information technologies and measures for improving energy efficiency in urban planning, </w:t>
            </w:r>
            <w:r w:rsidRPr="00620467">
              <w:rPr>
                <w:rFonts w:cs="Arial"/>
                <w:b/>
                <w:iCs/>
              </w:rPr>
              <w:t>Energy and Buildings</w:t>
            </w:r>
            <w:r w:rsidRPr="00620467">
              <w:rPr>
                <w:rFonts w:cs="Arial"/>
                <w:b/>
                <w:shd w:val="clear" w:color="auto" w:fill="FFFFFF"/>
              </w:rPr>
              <w:t>,</w:t>
            </w:r>
            <w:r w:rsidRPr="00620467">
              <w:rPr>
                <w:rFonts w:cs="Arial"/>
                <w:shd w:val="clear" w:color="auto" w:fill="FFFFFF"/>
              </w:rPr>
              <w:t> 115, pp. 102-111.</w:t>
            </w:r>
            <w:r w:rsidRPr="00620467">
              <w:rPr>
                <w:rFonts w:cs="Arial"/>
              </w:rPr>
              <w:t xml:space="preserve"> </w:t>
            </w:r>
            <w:r w:rsidRPr="00620467">
              <w:rPr>
                <w:sz w:val="18"/>
                <w:szCs w:val="18"/>
                <w:lang w:val="sr-Latn-RS" w:eastAsia="sr-Latn-RS"/>
              </w:rPr>
              <w:t>ISSN: 0378-7788</w:t>
            </w:r>
          </w:p>
          <w:p w:rsidR="00C57707" w:rsidRPr="00620467" w:rsidRDefault="00C57707" w:rsidP="0092385D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  <w:shd w:val="clear" w:color="auto" w:fill="FFFFFF"/>
              </w:rPr>
              <w:t xml:space="preserve">i: 10.1016/j.enbuild.2015.04.044, 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620467">
              <w:rPr>
                <w:rFonts w:cs="Arial"/>
                <w:shd w:val="clear" w:color="auto" w:fill="FFFFFF"/>
              </w:rPr>
              <w:t xml:space="preserve">IF (Impact factor): </w:t>
            </w:r>
            <w:r w:rsidRPr="00620467">
              <w:rPr>
                <w:lang w:val="sr-Cyrl-RS"/>
              </w:rPr>
              <w:t>SJR - SCImago Journal &amp; Country Rank</w:t>
            </w:r>
            <w:r w:rsidRPr="00620467">
              <w:rPr>
                <w:lang w:val="en-US"/>
              </w:rPr>
              <w:t xml:space="preserve">: </w:t>
            </w:r>
            <w:r w:rsidRPr="00620467">
              <w:rPr>
                <w:rFonts w:cs="Arial"/>
                <w:shd w:val="clear" w:color="auto" w:fill="FFFFFF"/>
              </w:rPr>
              <w:t>2.093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620467">
              <w:t>kategorija</w:t>
            </w:r>
            <w:proofErr w:type="spellEnd"/>
            <w:r w:rsidRPr="00620467">
              <w:t xml:space="preserve"> Q1, oblast: Building and Construction</w:t>
            </w:r>
            <w:r w:rsidRPr="00620467">
              <w:rPr>
                <w:lang w:val="sr-Cyrl-RS"/>
              </w:rPr>
              <w:t>;</w:t>
            </w:r>
            <w:r w:rsidRPr="00620467">
              <w:rPr>
                <w:lang w:val="en-US"/>
              </w:rPr>
              <w:t xml:space="preserve"> </w:t>
            </w:r>
            <w:r w:rsidRPr="00620467">
              <w:t>Civil and Structural Engineering</w:t>
            </w:r>
            <w:r w:rsidRPr="00620467">
              <w:rPr>
                <w:lang w:val="sr-Cyrl-RS"/>
              </w:rPr>
              <w:t>;</w:t>
            </w:r>
            <w:r w:rsidRPr="00620467">
              <w:rPr>
                <w:lang w:val="en-US"/>
              </w:rPr>
              <w:t xml:space="preserve"> </w:t>
            </w:r>
            <w:r w:rsidRPr="00620467">
              <w:t>Electrical and Electronic</w:t>
            </w:r>
            <w:r w:rsidRPr="00620467">
              <w:rPr>
                <w:lang w:val="en-US"/>
              </w:rPr>
              <w:t xml:space="preserve">: </w:t>
            </w:r>
            <w:r w:rsidRPr="00620467">
              <w:t>Engineering;</w:t>
            </w:r>
            <w:r w:rsidRPr="00620467">
              <w:rPr>
                <w:lang w:val="en-US"/>
              </w:rPr>
              <w:t xml:space="preserve"> </w:t>
            </w:r>
            <w:r w:rsidRPr="00620467">
              <w:t>Mechanical Engineering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3"/>
              </w:numPr>
            </w:pPr>
            <w:r w:rsidRPr="00620467">
              <w:rPr>
                <w:rFonts w:cs="Arial"/>
                <w:bdr w:val="none" w:sz="0" w:space="0" w:color="auto" w:frame="1"/>
              </w:rPr>
              <w:t>ISI</w:t>
            </w:r>
            <w:r w:rsidRPr="00620467">
              <w:rPr>
                <w:rFonts w:cs="Arial"/>
                <w:shd w:val="clear" w:color="auto" w:fill="FFFFFF"/>
              </w:rPr>
              <w:t xml:space="preserve">: IF (Impact factor): </w:t>
            </w:r>
            <w:r w:rsidRPr="00620467">
              <w:t xml:space="preserve">4.067, </w:t>
            </w:r>
            <w:proofErr w:type="spellStart"/>
            <w:r w:rsidRPr="00620467">
              <w:t>kategorija</w:t>
            </w:r>
            <w:proofErr w:type="spellEnd"/>
            <w:r w:rsidRPr="00620467">
              <w:t xml:space="preserve"> M21a, oblast: Engineering, Civil, Energy &amp; Fuels</w:t>
            </w:r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</w:rPr>
              <w:t xml:space="preserve">Scopus: </w:t>
            </w:r>
            <w:r w:rsidRPr="00620467">
              <w:rPr>
                <w:rFonts w:cs="Arial"/>
                <w:shd w:val="clear" w:color="auto" w:fill="FFFFFF"/>
              </w:rPr>
              <w:t xml:space="preserve">3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heterocitata</w:t>
            </w:r>
            <w:proofErr w:type="spellEnd"/>
          </w:p>
          <w:p w:rsidR="00C57707" w:rsidRPr="00620467" w:rsidRDefault="00C57707" w:rsidP="00AD25A5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cs="Arial"/>
                <w:shd w:val="clear" w:color="auto" w:fill="FFFFFF"/>
              </w:rPr>
            </w:pPr>
            <w:r w:rsidRPr="00620467">
              <w:rPr>
                <w:rFonts w:cs="Arial"/>
                <w:bdr w:val="none" w:sz="0" w:space="0" w:color="auto" w:frame="1"/>
              </w:rPr>
              <w:t>ISI/Web of Science</w:t>
            </w:r>
            <w:r w:rsidRPr="00620467">
              <w:rPr>
                <w:rFonts w:cs="Arial"/>
                <w:shd w:val="clear" w:color="auto" w:fill="FFFFFF"/>
              </w:rPr>
              <w:t xml:space="preserve">: 1 </w:t>
            </w:r>
            <w:proofErr w:type="spellStart"/>
            <w:r w:rsidRPr="00620467">
              <w:rPr>
                <w:rFonts w:cs="Arial"/>
                <w:shd w:val="clear" w:color="auto" w:fill="FFFFFF"/>
              </w:rPr>
              <w:t>heterocitat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7" w:rsidRPr="00620467" w:rsidRDefault="00C57707" w:rsidP="0092385D">
            <w:pPr>
              <w:jc w:val="center"/>
              <w:rPr>
                <w:lang w:val="sr-Cyrl-RS"/>
              </w:rPr>
            </w:pPr>
            <w:r w:rsidRPr="00620467">
              <w:rPr>
                <w:lang w:val="en-US"/>
              </w:rPr>
              <w:t>M</w:t>
            </w:r>
            <w:r w:rsidRPr="00620467">
              <w:rPr>
                <w:vertAlign w:val="subscript"/>
                <w:lang w:val="en-US"/>
              </w:rPr>
              <w:t>21</w:t>
            </w:r>
            <w:r w:rsidRPr="00620467">
              <w:rPr>
                <w:vertAlign w:val="subscript"/>
                <w:lang w:val="sr-Cyrl-RS"/>
              </w:rPr>
              <w:t>а</w:t>
            </w:r>
            <w:r w:rsidRPr="00620467">
              <w:rPr>
                <w:lang w:val="sr-Cyrl-CS"/>
              </w:rPr>
              <w:t xml:space="preserve"> – </w:t>
            </w:r>
            <w:r w:rsidRPr="00620467">
              <w:rPr>
                <w:lang w:val="sr-Cyrl-RS"/>
              </w:rPr>
              <w:t>10</w:t>
            </w:r>
          </w:p>
        </w:tc>
      </w:tr>
      <w:tr w:rsidR="002E3BC9" w:rsidRPr="005C3543" w:rsidTr="002E3BC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E3BC9" w:rsidRPr="00620467" w:rsidRDefault="002E3BC9" w:rsidP="002E3BC9">
            <w:pPr>
              <w:rPr>
                <w:lang w:val="en-US"/>
              </w:rPr>
            </w:pPr>
            <w:r w:rsidRPr="00620467">
              <w:rPr>
                <w:lang w:val="sr-Cyrl-RS" w:eastAsia="sr-Cyrl-RS"/>
              </w:rPr>
              <w:lastRenderedPageBreak/>
              <w:t>Монографије</w:t>
            </w:r>
          </w:p>
        </w:tc>
      </w:tr>
      <w:tr w:rsidR="005C3543" w:rsidRPr="005C3543" w:rsidTr="00E1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43" w:rsidRPr="001444FC" w:rsidRDefault="005C3543" w:rsidP="0092385D">
            <w:pPr>
              <w:rPr>
                <w:lang w:val="sr-Cyrl-RS" w:eastAsia="sr-Cyrl-RS"/>
              </w:rPr>
            </w:pPr>
          </w:p>
          <w:p w:rsidR="005C3543" w:rsidRPr="001444FC" w:rsidRDefault="00533831" w:rsidP="0092385D">
            <w:pPr>
              <w:rPr>
                <w:lang w:val="sr-Cyrl-RS" w:eastAsia="sr-Cyrl-RS"/>
              </w:rPr>
            </w:pPr>
            <w:r w:rsidRPr="001444FC">
              <w:rPr>
                <w:lang w:val="sr-Cyrl-RS" w:eastAsia="sr-Cyrl-R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43" w:rsidRPr="005C3543" w:rsidRDefault="005C3543" w:rsidP="0092385D">
            <w:pPr>
              <w:rPr>
                <w:lang w:eastAsia="sr-Cyrl-RS"/>
              </w:rPr>
            </w:pPr>
            <w:r w:rsidRPr="005C3543">
              <w:rPr>
                <w:lang w:eastAsia="sr-Cyrl-RS"/>
              </w:rPr>
              <w:t xml:space="preserve">Mila </w:t>
            </w:r>
            <w:proofErr w:type="spellStart"/>
            <w:r w:rsidRPr="005C3543">
              <w:rPr>
                <w:lang w:eastAsia="sr-Cyrl-RS"/>
              </w:rPr>
              <w:t>Pucar</w:t>
            </w:r>
            <w:proofErr w:type="spellEnd"/>
            <w:r w:rsidRPr="005C3543">
              <w:rPr>
                <w:lang w:eastAsia="sr-Cyrl-RS"/>
              </w:rPr>
              <w:t xml:space="preserve">, and Vladimir </w:t>
            </w:r>
            <w:proofErr w:type="spellStart"/>
            <w:r w:rsidRPr="005C3543">
              <w:rPr>
                <w:lang w:eastAsia="sr-Cyrl-RS"/>
              </w:rPr>
              <w:t>Lojanica</w:t>
            </w:r>
            <w:proofErr w:type="spellEnd"/>
            <w:r w:rsidRPr="005C3543">
              <w:rPr>
                <w:lang w:eastAsia="sr-Cyrl-RS"/>
              </w:rPr>
              <w:t xml:space="preserve">: </w:t>
            </w:r>
            <w:r w:rsidRPr="005C3543">
              <w:rPr>
                <w:b/>
              </w:rPr>
              <w:t xml:space="preserve">NEW TECHNOLOGIES AS NEW IDEOLOGIES, </w:t>
            </w:r>
            <w:r w:rsidRPr="005C3543">
              <w:rPr>
                <w:lang w:val="sr-Cyrl-CS"/>
              </w:rPr>
              <w:t xml:space="preserve">međunarodna monografija: </w:t>
            </w:r>
            <w:r w:rsidRPr="005C3543">
              <w:rPr>
                <w:bCs/>
                <w:kern w:val="36"/>
                <w:lang w:val="sr-Latn-RS" w:eastAsia="sr-Latn-RS"/>
              </w:rPr>
              <w:t xml:space="preserve">Architecture and Ideology, </w:t>
            </w:r>
            <w:r w:rsidRPr="005C3543">
              <w:rPr>
                <w:bCs/>
                <w:lang w:val="sr-Latn-RS" w:eastAsia="sr-Latn-RS"/>
              </w:rPr>
              <w:t>Publisher:</w:t>
            </w:r>
            <w:r w:rsidRPr="005C3543">
              <w:rPr>
                <w:lang w:val="sr-Latn-RS" w:eastAsia="sr-Latn-RS"/>
              </w:rPr>
              <w:t xml:space="preserve"> Cambridge Scholars Publishing (1 May 2014), </w:t>
            </w:r>
            <w:r w:rsidRPr="005C3543">
              <w:rPr>
                <w:bCs/>
                <w:lang w:val="sr-Latn-RS" w:eastAsia="sr-Latn-RS"/>
              </w:rPr>
              <w:t>Language:</w:t>
            </w:r>
            <w:r w:rsidRPr="005C3543">
              <w:rPr>
                <w:lang w:val="sr-Latn-RS" w:eastAsia="sr-Latn-RS"/>
              </w:rPr>
              <w:t xml:space="preserve"> English, p.p. </w:t>
            </w:r>
            <w:r w:rsidRPr="005C3543">
              <w:t xml:space="preserve">277-297, </w:t>
            </w:r>
            <w:r w:rsidRPr="005C3543">
              <w:rPr>
                <w:bCs/>
                <w:lang w:val="sr-Latn-RS" w:eastAsia="sr-Latn-RS"/>
              </w:rPr>
              <w:t>ISBN-10:</w:t>
            </w:r>
            <w:r w:rsidRPr="005C3543">
              <w:rPr>
                <w:lang w:val="sr-Latn-RS" w:eastAsia="sr-Latn-RS"/>
              </w:rPr>
              <w:t xml:space="preserve"> 1443856711 </w:t>
            </w:r>
            <w:r w:rsidRPr="005C3543">
              <w:rPr>
                <w:bCs/>
                <w:lang w:val="sr-Latn-RS" w:eastAsia="sr-Latn-RS"/>
              </w:rPr>
              <w:t>ISBN-13:</w:t>
            </w:r>
            <w:r w:rsidRPr="005C3543">
              <w:rPr>
                <w:lang w:val="sr-Latn-RS" w:eastAsia="sr-Latn-RS"/>
              </w:rPr>
              <w:t xml:space="preserve"> 978-1443856713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43" w:rsidRPr="005C3543" w:rsidRDefault="005C3543" w:rsidP="0092385D">
            <w:pPr>
              <w:jc w:val="center"/>
              <w:rPr>
                <w:lang w:val="sr-Cyrl-CS"/>
              </w:rPr>
            </w:pPr>
            <w:r w:rsidRPr="005C3543">
              <w:rPr>
                <w:lang w:val="en-US"/>
              </w:rPr>
              <w:t>M</w:t>
            </w:r>
            <w:r w:rsidRPr="005C3543">
              <w:rPr>
                <w:vertAlign w:val="subscript"/>
                <w:lang w:val="sr-Cyrl-CS"/>
              </w:rPr>
              <w:t>1</w:t>
            </w:r>
            <w:r w:rsidRPr="005C3543">
              <w:rPr>
                <w:vertAlign w:val="subscript"/>
                <w:lang w:val="sr-Latn-RS"/>
              </w:rPr>
              <w:t>3</w:t>
            </w:r>
            <w:r w:rsidRPr="005C3543">
              <w:rPr>
                <w:lang w:val="sr-Cyrl-CS"/>
              </w:rPr>
              <w:t xml:space="preserve"> – </w:t>
            </w:r>
            <w:r w:rsidRPr="005C3543">
              <w:rPr>
                <w:lang w:val="en-US"/>
              </w:rPr>
              <w:t>7</w:t>
            </w:r>
          </w:p>
          <w:p w:rsidR="005C3543" w:rsidRPr="005C3543" w:rsidRDefault="005C3543" w:rsidP="0092385D">
            <w:pPr>
              <w:jc w:val="center"/>
              <w:rPr>
                <w:lang w:val="en-US"/>
              </w:rPr>
            </w:pPr>
          </w:p>
        </w:tc>
      </w:tr>
      <w:tr w:rsidR="00533831" w:rsidRPr="005C3543" w:rsidTr="00E10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1" w:rsidRDefault="00533831" w:rsidP="0092385D">
            <w:pPr>
              <w:rPr>
                <w:lang w:val="sr-Cyrl-RS" w:eastAsia="sr-Cyrl-RS"/>
              </w:rPr>
            </w:pPr>
          </w:p>
          <w:p w:rsidR="00533831" w:rsidRDefault="00533831" w:rsidP="0092385D">
            <w:pPr>
              <w:rPr>
                <w:lang w:val="sr-Cyrl-RS" w:eastAsia="sr-Cyrl-RS"/>
              </w:rPr>
            </w:pPr>
          </w:p>
          <w:p w:rsidR="00533831" w:rsidRDefault="00533831" w:rsidP="0092385D">
            <w:pPr>
              <w:rPr>
                <w:lang w:val="sr-Cyrl-RS" w:eastAsia="sr-Cyrl-RS"/>
              </w:rPr>
            </w:pPr>
          </w:p>
          <w:p w:rsidR="00533831" w:rsidRDefault="00533831" w:rsidP="0092385D">
            <w:pPr>
              <w:rPr>
                <w:lang w:val="sr-Cyrl-RS" w:eastAsia="sr-Cyrl-RS"/>
              </w:rPr>
            </w:pPr>
            <w:r>
              <w:rPr>
                <w:lang w:val="sr-Cyrl-RS" w:eastAsia="sr-Cyrl-R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1" w:rsidRPr="00533831" w:rsidRDefault="00533831" w:rsidP="0092385D">
            <w:pPr>
              <w:autoSpaceDE w:val="0"/>
              <w:autoSpaceDN w:val="0"/>
              <w:adjustRightInd w:val="0"/>
              <w:rPr>
                <w:lang w:val="sr-Latn-RS" w:eastAsia="sr-Latn-RS"/>
              </w:rPr>
            </w:pPr>
            <w:r w:rsidRPr="00533831">
              <w:rPr>
                <w:lang w:val="sr-Latn-RS" w:eastAsia="sr-Latn-RS"/>
              </w:rPr>
              <w:t xml:space="preserve">Mila Pucar: ENERGETSKI ASPEKTI RAZVOJA NASELJA I KLIMATSKE PROMENE – STRATEGIJE I ZAKONSKA REGULATIVA U SRBIJI, Monografija: </w:t>
            </w:r>
            <w:r w:rsidRPr="00533831">
              <w:rPr>
                <w:i/>
                <w:iCs/>
                <w:lang w:val="sr-Latn-RS" w:eastAsia="sr-Latn-RS"/>
              </w:rPr>
              <w:t>Klimatske promene i izgrađena sredina: Politika i praksa u Škotskoj i Srbiji</w:t>
            </w:r>
            <w:r w:rsidRPr="00533831">
              <w:rPr>
                <w:lang w:val="sr-Latn-RS" w:eastAsia="sr-Latn-RS"/>
              </w:rPr>
              <w:t>, 2013, стр. 57-108</w:t>
            </w:r>
            <w:r w:rsidRPr="00533831">
              <w:rPr>
                <w:lang w:val="sr-Cyrl-RS" w:eastAsia="sr-Latn-RS"/>
              </w:rPr>
              <w:t>,</w:t>
            </w:r>
            <w:r w:rsidRPr="00533831">
              <w:rPr>
                <w:lang w:val="sr-Latn-RS" w:eastAsia="sr-Latn-RS"/>
              </w:rPr>
              <w:t xml:space="preserve"> Institut za arhitekturu i urbanizam Srbije, Monografija posebno izdanje IAUS-a br. 70, Ur.</w:t>
            </w:r>
            <w:r w:rsidRPr="00714A7F">
              <w:rPr>
                <w:lang w:val="sr-Cyrl-RS"/>
              </w:rPr>
              <w:t xml:space="preserve"> </w:t>
            </w:r>
            <w:r w:rsidRPr="00533831">
              <w:rPr>
                <w:lang w:val="sr-Latn-RS" w:eastAsia="sr-Latn-RS"/>
              </w:rPr>
              <w:t>M.Pucar, B. Dimitrijević, I.Marić 2016 , ISBN 978-86-80329-72-7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1" w:rsidRPr="00533831" w:rsidRDefault="00533831" w:rsidP="0092385D">
            <w:pPr>
              <w:jc w:val="center"/>
              <w:rPr>
                <w:lang w:val="sr-Cyrl-RS"/>
              </w:rPr>
            </w:pPr>
            <w:r w:rsidRPr="00533831">
              <w:rPr>
                <w:lang w:val="sr-Cyrl-RS"/>
              </w:rPr>
              <w:t>М</w:t>
            </w:r>
            <w:r w:rsidRPr="00533831">
              <w:rPr>
                <w:vertAlign w:val="subscript"/>
                <w:lang w:val="sr-Cyrl-RS"/>
              </w:rPr>
              <w:t>44</w:t>
            </w:r>
          </w:p>
        </w:tc>
      </w:tr>
    </w:tbl>
    <w:p w:rsidR="005C3543" w:rsidRPr="00E204F6" w:rsidRDefault="005C3543">
      <w:pPr>
        <w:rPr>
          <w:sz w:val="22"/>
          <w:szCs w:val="22"/>
          <w:lang w:val="sr-Cyrl-RS"/>
        </w:rPr>
      </w:pPr>
    </w:p>
    <w:p w:rsidR="00217880" w:rsidRPr="00031ED8" w:rsidRDefault="00217880" w:rsidP="00217880">
      <w:r w:rsidRPr="00031ED8">
        <w:rPr>
          <w:b/>
          <w:lang w:val="sr-Cyrl-CS"/>
        </w:rPr>
        <w:t>ЦИТИРАНОСТ</w:t>
      </w:r>
      <w:r w:rsidRPr="00031ED8">
        <w:rPr>
          <w:b/>
          <w:lang w:val="ru-RU"/>
        </w:rPr>
        <w:t xml:space="preserve"> </w:t>
      </w:r>
      <w:r w:rsidRPr="00031ED8">
        <w:rPr>
          <w:lang w:val="sr-Cyrl-CS"/>
        </w:rPr>
        <w:t>(према SCOPUS-у)</w:t>
      </w:r>
    </w:p>
    <w:p w:rsidR="00217880" w:rsidRPr="00031ED8" w:rsidRDefault="00217880" w:rsidP="00217880"/>
    <w:p w:rsidR="00217880" w:rsidRPr="00C33DFB" w:rsidRDefault="00217880" w:rsidP="00C33DFB">
      <w:pPr>
        <w:tabs>
          <w:tab w:val="left" w:pos="426"/>
          <w:tab w:val="left" w:pos="6663"/>
        </w:tabs>
        <w:rPr>
          <w:rFonts w:cs="Arial"/>
          <w:b/>
          <w:sz w:val="22"/>
          <w:szCs w:val="22"/>
          <w:lang w:val="sr-Cyrl-RS"/>
        </w:rPr>
      </w:pPr>
      <w:r w:rsidRPr="00C33DFB">
        <w:rPr>
          <w:sz w:val="22"/>
          <w:szCs w:val="22"/>
          <w:lang w:val="sr-Cyrl-CS"/>
        </w:rPr>
        <w:t>1</w:t>
      </w:r>
      <w:r w:rsidRPr="00C33DFB">
        <w:rPr>
          <w:sz w:val="22"/>
          <w:szCs w:val="22"/>
          <w:lang w:val="sr-Cyrl-RS"/>
        </w:rPr>
        <w:t xml:space="preserve">   </w:t>
      </w:r>
      <w:r w:rsidRPr="00C33DFB">
        <w:rPr>
          <w:sz w:val="22"/>
          <w:szCs w:val="22"/>
          <w:lang w:val="sr-Cyrl-CS"/>
        </w:rPr>
        <w:t>Укупан број цитата</w:t>
      </w:r>
      <w:r w:rsidRPr="00C33DFB">
        <w:rPr>
          <w:sz w:val="22"/>
          <w:szCs w:val="22"/>
          <w:lang w:val="sr-Cyrl-RS"/>
        </w:rPr>
        <w:t xml:space="preserve">   </w:t>
      </w:r>
      <w:r w:rsidRPr="00C33DFB">
        <w:rPr>
          <w:b/>
          <w:sz w:val="22"/>
          <w:szCs w:val="22"/>
          <w:lang w:val="sr-Cyrl-RS"/>
        </w:rPr>
        <w:t>62 (</w:t>
      </w:r>
      <w:r w:rsidRPr="00C33DFB">
        <w:rPr>
          <w:rFonts w:cs="Arial"/>
          <w:b/>
          <w:sz w:val="22"/>
          <w:szCs w:val="22"/>
        </w:rPr>
        <w:t>Scopus</w:t>
      </w:r>
      <w:r w:rsidRPr="00C33DFB">
        <w:rPr>
          <w:rFonts w:cs="Arial"/>
          <w:b/>
          <w:sz w:val="22"/>
          <w:szCs w:val="22"/>
          <w:lang w:val="sr-Cyrl-RS"/>
        </w:rPr>
        <w:t>)</w:t>
      </w:r>
    </w:p>
    <w:p w:rsidR="00217880" w:rsidRPr="00C33DFB" w:rsidRDefault="00217880" w:rsidP="00C33DFB">
      <w:pPr>
        <w:tabs>
          <w:tab w:val="left" w:pos="426"/>
          <w:tab w:val="left" w:pos="6663"/>
        </w:tabs>
        <w:rPr>
          <w:sz w:val="22"/>
          <w:szCs w:val="22"/>
          <w:lang w:val="sr-Cyrl-RS"/>
        </w:rPr>
      </w:pPr>
      <w:r w:rsidRPr="00C33DFB">
        <w:rPr>
          <w:sz w:val="22"/>
          <w:szCs w:val="22"/>
          <w:lang w:val="sr-Cyrl-CS"/>
        </w:rPr>
        <w:t>2.</w:t>
      </w:r>
      <w:r w:rsidRPr="00C33DFB">
        <w:rPr>
          <w:sz w:val="22"/>
          <w:szCs w:val="22"/>
          <w:lang w:val="sr-Cyrl-RS"/>
        </w:rPr>
        <w:t xml:space="preserve">  </w:t>
      </w:r>
      <w:r w:rsidRPr="00C33DFB">
        <w:rPr>
          <w:sz w:val="22"/>
          <w:szCs w:val="22"/>
          <w:lang w:val="sr-Cyrl-CS"/>
        </w:rPr>
        <w:t xml:space="preserve">Број аутоцитата </w:t>
      </w:r>
      <w:r w:rsidRPr="00C33DFB">
        <w:rPr>
          <w:sz w:val="22"/>
          <w:szCs w:val="22"/>
          <w:lang w:val="sr-Cyrl-RS"/>
        </w:rPr>
        <w:t xml:space="preserve"> </w:t>
      </w:r>
      <w:r w:rsidRPr="00C33DFB">
        <w:rPr>
          <w:b/>
          <w:sz w:val="22"/>
          <w:szCs w:val="22"/>
          <w:lang w:val="sr-Cyrl-RS"/>
        </w:rPr>
        <w:t>1 (</w:t>
      </w:r>
      <w:r w:rsidRPr="00C33DFB">
        <w:rPr>
          <w:rFonts w:cs="Arial"/>
          <w:b/>
          <w:sz w:val="22"/>
          <w:szCs w:val="22"/>
        </w:rPr>
        <w:t>Scopus</w:t>
      </w:r>
      <w:r w:rsidRPr="00C33DFB">
        <w:rPr>
          <w:rFonts w:cs="Arial"/>
          <w:b/>
          <w:sz w:val="22"/>
          <w:szCs w:val="22"/>
          <w:lang w:val="sr-Cyrl-RS"/>
        </w:rPr>
        <w:t>)</w:t>
      </w:r>
      <w:r w:rsidRPr="00C33DFB">
        <w:rPr>
          <w:sz w:val="22"/>
          <w:szCs w:val="22"/>
          <w:lang w:val="sr-Cyrl-RS"/>
        </w:rPr>
        <w:t xml:space="preserve"> +</w:t>
      </w:r>
      <w:r w:rsidRPr="00C33DFB">
        <w:rPr>
          <w:b/>
          <w:sz w:val="22"/>
          <w:szCs w:val="22"/>
          <w:lang w:val="sr-Cyrl-RS"/>
        </w:rPr>
        <w:t xml:space="preserve"> 2</w:t>
      </w:r>
      <w:r w:rsidRPr="00C33DFB">
        <w:rPr>
          <w:sz w:val="22"/>
          <w:szCs w:val="22"/>
          <w:lang w:val="sr-Cyrl-RS"/>
        </w:rPr>
        <w:t xml:space="preserve"> </w:t>
      </w:r>
      <w:r w:rsidRPr="00C33DFB">
        <w:rPr>
          <w:rFonts w:cs="Arial"/>
          <w:b/>
          <w:sz w:val="22"/>
          <w:szCs w:val="22"/>
          <w:bdr w:val="none" w:sz="0" w:space="0" w:color="auto" w:frame="1"/>
          <w:lang w:val="sr-Cyrl-RS"/>
        </w:rPr>
        <w:t>(</w:t>
      </w:r>
      <w:r w:rsidRPr="00C33DFB">
        <w:rPr>
          <w:rFonts w:cs="Arial"/>
          <w:b/>
          <w:sz w:val="22"/>
          <w:szCs w:val="22"/>
          <w:bdr w:val="none" w:sz="0" w:space="0" w:color="auto" w:frame="1"/>
        </w:rPr>
        <w:t>ISI/Web of Science</w:t>
      </w:r>
      <w:r w:rsidRPr="00C33DFB">
        <w:rPr>
          <w:rFonts w:cs="Arial"/>
          <w:b/>
          <w:sz w:val="22"/>
          <w:szCs w:val="22"/>
          <w:bdr w:val="none" w:sz="0" w:space="0" w:color="auto" w:frame="1"/>
          <w:lang w:val="sr-Cyrl-RS"/>
        </w:rPr>
        <w:t>)</w:t>
      </w:r>
      <w:r w:rsidRPr="00C33DFB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217880" w:rsidRPr="00C33DFB" w:rsidRDefault="00217880" w:rsidP="00C33DFB">
      <w:pPr>
        <w:tabs>
          <w:tab w:val="left" w:pos="426"/>
          <w:tab w:val="left" w:pos="6663"/>
        </w:tabs>
        <w:rPr>
          <w:b/>
          <w:sz w:val="22"/>
          <w:szCs w:val="22"/>
          <w:lang w:val="ru-RU"/>
        </w:rPr>
      </w:pPr>
      <w:r w:rsidRPr="00C33DFB">
        <w:rPr>
          <w:sz w:val="22"/>
          <w:szCs w:val="22"/>
          <w:lang w:val="ru-RU"/>
        </w:rPr>
        <w:t xml:space="preserve">3   Број цитираних радова са  </w:t>
      </w:r>
      <w:r w:rsidRPr="00C33DFB">
        <w:rPr>
          <w:sz w:val="22"/>
          <w:szCs w:val="22"/>
        </w:rPr>
        <w:t>ISI</w:t>
      </w:r>
      <w:r w:rsidRPr="00C33DFB">
        <w:rPr>
          <w:sz w:val="22"/>
          <w:szCs w:val="22"/>
          <w:lang w:val="ru-RU"/>
        </w:rPr>
        <w:t xml:space="preserve"> </w:t>
      </w:r>
      <w:r w:rsidRPr="00C33DFB">
        <w:rPr>
          <w:sz w:val="22"/>
          <w:szCs w:val="22"/>
          <w:lang w:val="sr-Cyrl-CS"/>
        </w:rPr>
        <w:t>листе</w:t>
      </w:r>
      <w:r w:rsidRPr="00C33DFB">
        <w:rPr>
          <w:sz w:val="22"/>
          <w:szCs w:val="22"/>
          <w:lang w:val="sr-Latn-CS"/>
        </w:rPr>
        <w:t xml:space="preserve">  </w:t>
      </w:r>
      <w:r w:rsidRPr="00C33DFB">
        <w:rPr>
          <w:b/>
          <w:sz w:val="22"/>
          <w:szCs w:val="22"/>
          <w:lang w:val="sr-Cyrl-RS"/>
        </w:rPr>
        <w:t>51 (</w:t>
      </w:r>
      <w:r w:rsidRPr="00C33DFB">
        <w:rPr>
          <w:b/>
          <w:sz w:val="22"/>
          <w:szCs w:val="22"/>
          <w:lang w:val="sr-Latn-CS"/>
        </w:rPr>
        <w:t xml:space="preserve"> </w:t>
      </w:r>
      <w:r w:rsidRPr="00C33DFB">
        <w:rPr>
          <w:rFonts w:cs="Arial"/>
          <w:b/>
          <w:sz w:val="22"/>
          <w:szCs w:val="22"/>
          <w:bdr w:val="none" w:sz="0" w:space="0" w:color="auto" w:frame="1"/>
        </w:rPr>
        <w:t>ISI</w:t>
      </w:r>
      <w:r w:rsidRPr="00714A7F">
        <w:rPr>
          <w:rFonts w:cs="Arial"/>
          <w:b/>
          <w:sz w:val="22"/>
          <w:szCs w:val="22"/>
          <w:bdr w:val="none" w:sz="0" w:space="0" w:color="auto" w:frame="1"/>
          <w:lang w:val="sr-Cyrl-RS"/>
        </w:rPr>
        <w:t>/</w:t>
      </w:r>
      <w:r w:rsidRPr="00C33DFB">
        <w:rPr>
          <w:rFonts w:cs="Arial"/>
          <w:b/>
          <w:sz w:val="22"/>
          <w:szCs w:val="22"/>
          <w:bdr w:val="none" w:sz="0" w:space="0" w:color="auto" w:frame="1"/>
        </w:rPr>
        <w:t>Web</w:t>
      </w:r>
      <w:r w:rsidRPr="00714A7F">
        <w:rPr>
          <w:rFonts w:cs="Arial"/>
          <w:b/>
          <w:sz w:val="22"/>
          <w:szCs w:val="22"/>
          <w:bdr w:val="none" w:sz="0" w:space="0" w:color="auto" w:frame="1"/>
          <w:lang w:val="sr-Cyrl-RS"/>
        </w:rPr>
        <w:t xml:space="preserve"> </w:t>
      </w:r>
      <w:r w:rsidRPr="00C33DFB">
        <w:rPr>
          <w:rFonts w:cs="Arial"/>
          <w:b/>
          <w:sz w:val="22"/>
          <w:szCs w:val="22"/>
          <w:bdr w:val="none" w:sz="0" w:space="0" w:color="auto" w:frame="1"/>
        </w:rPr>
        <w:t>of</w:t>
      </w:r>
      <w:r w:rsidRPr="00714A7F">
        <w:rPr>
          <w:rFonts w:cs="Arial"/>
          <w:b/>
          <w:sz w:val="22"/>
          <w:szCs w:val="22"/>
          <w:bdr w:val="none" w:sz="0" w:space="0" w:color="auto" w:frame="1"/>
          <w:lang w:val="sr-Cyrl-RS"/>
        </w:rPr>
        <w:t xml:space="preserve"> </w:t>
      </w:r>
      <w:r w:rsidRPr="00C33DFB">
        <w:rPr>
          <w:rFonts w:cs="Arial"/>
          <w:b/>
          <w:sz w:val="22"/>
          <w:szCs w:val="22"/>
          <w:bdr w:val="none" w:sz="0" w:space="0" w:color="auto" w:frame="1"/>
        </w:rPr>
        <w:t>Science</w:t>
      </w:r>
      <w:r w:rsidRPr="00C33DFB">
        <w:rPr>
          <w:rFonts w:cs="Arial"/>
          <w:b/>
          <w:sz w:val="22"/>
          <w:szCs w:val="22"/>
          <w:bdr w:val="none" w:sz="0" w:space="0" w:color="auto" w:frame="1"/>
          <w:lang w:val="sr-Cyrl-RS"/>
        </w:rPr>
        <w:t>)</w:t>
      </w:r>
      <w:r w:rsidRPr="00C33DFB">
        <w:rPr>
          <w:rFonts w:ascii="Arial" w:hAnsi="Arial" w:cs="Arial"/>
          <w:b/>
          <w:sz w:val="22"/>
          <w:szCs w:val="22"/>
          <w:bdr w:val="none" w:sz="0" w:space="0" w:color="auto" w:frame="1"/>
        </w:rPr>
        <w:t> </w:t>
      </w:r>
    </w:p>
    <w:p w:rsidR="001644A5" w:rsidRPr="00C33DFB" w:rsidRDefault="00217880" w:rsidP="00C33DFB">
      <w:pPr>
        <w:rPr>
          <w:sz w:val="22"/>
          <w:szCs w:val="22"/>
          <w:lang w:val="ru-RU"/>
        </w:rPr>
      </w:pPr>
      <w:r w:rsidRPr="00C33DFB">
        <w:rPr>
          <w:sz w:val="22"/>
          <w:szCs w:val="22"/>
          <w:lang w:val="ru-RU"/>
        </w:rPr>
        <w:t>4.  Цитираност у књигама</w:t>
      </w:r>
      <w:r w:rsidRPr="00714A7F">
        <w:rPr>
          <w:sz w:val="22"/>
          <w:szCs w:val="22"/>
          <w:lang w:val="ru-RU"/>
        </w:rPr>
        <w:t xml:space="preserve"> </w:t>
      </w:r>
      <w:r w:rsidRPr="00C33DFB">
        <w:rPr>
          <w:b/>
          <w:sz w:val="22"/>
          <w:szCs w:val="22"/>
          <w:lang w:val="ru-RU"/>
        </w:rPr>
        <w:t>120</w:t>
      </w:r>
      <w:r w:rsidRPr="00C33DFB">
        <w:rPr>
          <w:sz w:val="22"/>
          <w:szCs w:val="22"/>
          <w:lang w:val="ru-RU"/>
        </w:rPr>
        <w:t xml:space="preserve">, дисертацијама </w:t>
      </w:r>
      <w:r w:rsidRPr="00C33DFB">
        <w:rPr>
          <w:b/>
          <w:sz w:val="22"/>
          <w:szCs w:val="22"/>
          <w:lang w:val="ru-RU"/>
        </w:rPr>
        <w:t>15</w:t>
      </w:r>
      <w:r w:rsidRPr="00C33DFB">
        <w:rPr>
          <w:sz w:val="22"/>
          <w:szCs w:val="22"/>
          <w:lang w:val="ru-RU"/>
        </w:rPr>
        <w:t xml:space="preserve"> и значајним иностраним публикацијама  </w:t>
      </w:r>
    </w:p>
    <w:p w:rsidR="00C33DFB" w:rsidRPr="00C33DFB" w:rsidRDefault="00C33DFB" w:rsidP="00C33DFB">
      <w:pPr>
        <w:tabs>
          <w:tab w:val="left" w:pos="426"/>
          <w:tab w:val="left" w:pos="6663"/>
        </w:tabs>
        <w:rPr>
          <w:sz w:val="22"/>
          <w:szCs w:val="22"/>
          <w:lang w:val="ru-RU"/>
        </w:rPr>
      </w:pPr>
      <w:r w:rsidRPr="00C33DFB">
        <w:rPr>
          <w:sz w:val="22"/>
          <w:szCs w:val="22"/>
          <w:lang w:val="ru-RU"/>
        </w:rPr>
        <w:t xml:space="preserve">5   </w:t>
      </w:r>
      <w:r w:rsidRPr="00C33DFB">
        <w:rPr>
          <w:sz w:val="22"/>
          <w:szCs w:val="22"/>
          <w:lang w:val="sr-Cyrl-RS"/>
        </w:rPr>
        <w:t xml:space="preserve">Преко академске мреже </w:t>
      </w:r>
      <w:r w:rsidRPr="00C33DFB">
        <w:rPr>
          <w:rStyle w:val="il"/>
          <w:b/>
          <w:sz w:val="22"/>
          <w:szCs w:val="22"/>
        </w:rPr>
        <w:t>Academia</w:t>
      </w:r>
      <w:r w:rsidRPr="00C33DFB">
        <w:rPr>
          <w:rStyle w:val="il"/>
          <w:b/>
          <w:sz w:val="22"/>
          <w:szCs w:val="22"/>
          <w:lang w:val="sr-Cyrl-RS"/>
        </w:rPr>
        <w:t>.</w:t>
      </w:r>
      <w:proofErr w:type="spellStart"/>
      <w:r w:rsidRPr="00C33DFB">
        <w:rPr>
          <w:rStyle w:val="il"/>
          <w:b/>
          <w:sz w:val="22"/>
          <w:szCs w:val="22"/>
        </w:rPr>
        <w:t>edu</w:t>
      </w:r>
      <w:proofErr w:type="spellEnd"/>
      <w:r w:rsidRPr="00714A7F">
        <w:rPr>
          <w:rStyle w:val="il"/>
          <w:sz w:val="22"/>
          <w:szCs w:val="22"/>
          <w:lang w:val="ru-RU"/>
        </w:rPr>
        <w:t xml:space="preserve"> </w:t>
      </w:r>
      <w:r w:rsidRPr="00C33DFB">
        <w:rPr>
          <w:rStyle w:val="il"/>
          <w:sz w:val="22"/>
          <w:szCs w:val="22"/>
          <w:lang w:val="sr-Cyrl-RS"/>
        </w:rPr>
        <w:t xml:space="preserve">цитирана је </w:t>
      </w:r>
      <w:r w:rsidRPr="00714A7F">
        <w:rPr>
          <w:rStyle w:val="il"/>
          <w:b/>
          <w:sz w:val="22"/>
          <w:szCs w:val="22"/>
          <w:lang w:val="ru-RU"/>
        </w:rPr>
        <w:t>54</w:t>
      </w:r>
      <w:r w:rsidRPr="00714A7F">
        <w:rPr>
          <w:rStyle w:val="il"/>
          <w:sz w:val="22"/>
          <w:szCs w:val="22"/>
          <w:lang w:val="ru-RU"/>
        </w:rPr>
        <w:t xml:space="preserve"> </w:t>
      </w:r>
      <w:r w:rsidRPr="00C33DFB">
        <w:rPr>
          <w:rStyle w:val="il"/>
          <w:sz w:val="22"/>
          <w:szCs w:val="22"/>
          <w:lang w:val="sr-Cyrl-RS"/>
        </w:rPr>
        <w:t>пута.</w:t>
      </w:r>
    </w:p>
    <w:p w:rsidR="00C33DFB" w:rsidRDefault="00C33DFB" w:rsidP="00217880">
      <w:pPr>
        <w:rPr>
          <w:lang w:val="ru-RU"/>
        </w:rPr>
      </w:pPr>
    </w:p>
    <w:p w:rsidR="00217880" w:rsidRPr="00F32777" w:rsidRDefault="00217880" w:rsidP="00217880">
      <w:pPr>
        <w:rPr>
          <w:b/>
          <w:lang w:val="sr-Cyrl-RS"/>
        </w:rPr>
      </w:pPr>
      <w:r w:rsidRPr="00F32777">
        <w:rPr>
          <w:b/>
          <w:lang w:val="sr-Cyrl-RS"/>
        </w:rPr>
        <w:t xml:space="preserve">ИЗБОР ОД 5 НАЈЗНАЧАЈНИЈИХ </w:t>
      </w:r>
      <w:r w:rsidR="00763971" w:rsidRPr="00F32777">
        <w:rPr>
          <w:b/>
          <w:lang w:val="sr-Cyrl-RS"/>
        </w:rPr>
        <w:t xml:space="preserve">ПЛАНОВА, </w:t>
      </w:r>
      <w:r w:rsidRPr="00F32777">
        <w:rPr>
          <w:b/>
          <w:lang w:val="sr-Cyrl-RS"/>
        </w:rPr>
        <w:t xml:space="preserve">ПРОЈЕКАТА </w:t>
      </w:r>
      <w:r w:rsidR="00763971" w:rsidRPr="00F32777">
        <w:rPr>
          <w:b/>
          <w:lang w:val="sr-Cyrl-RS"/>
        </w:rPr>
        <w:t>И СТУДИЈА</w:t>
      </w:r>
      <w:r w:rsidRPr="00F32777">
        <w:rPr>
          <w:b/>
          <w:lang w:val="sr-Cyrl-RS"/>
        </w:rPr>
        <w:t>У ПЕРИОДУ ОД ИЗБОРА У ЗВАЊА ДОПИСНОГ ЧЛАНА АИНС 2012.</w:t>
      </w:r>
    </w:p>
    <w:p w:rsidR="00217880" w:rsidRDefault="00217880" w:rsidP="00217880">
      <w:pPr>
        <w:rPr>
          <w:lang w:val="sr-Cyrl-RS"/>
        </w:rPr>
      </w:pPr>
    </w:p>
    <w:p w:rsidR="00FC1822" w:rsidRPr="00C33DFB" w:rsidRDefault="00FC1822" w:rsidP="00F32777">
      <w:pPr>
        <w:pStyle w:val="ListParagraph"/>
        <w:widowControl w:val="0"/>
        <w:numPr>
          <w:ilvl w:val="0"/>
          <w:numId w:val="7"/>
        </w:numPr>
        <w:ind w:left="426" w:hanging="426"/>
        <w:jc w:val="both"/>
        <w:rPr>
          <w:lang w:val="ru-RU"/>
        </w:rPr>
      </w:pPr>
      <w:r w:rsidRPr="00C33DFB">
        <w:rPr>
          <w:b/>
          <w:lang w:val="ru-RU"/>
        </w:rPr>
        <w:t>ПЛАН ГЕНЕРАЛНЕ РЕГУЛАЦИЈЕ ЗА ДЕО НАСЕЉЕНОГ МЕСТА БРАНКОВИНА</w:t>
      </w:r>
      <w:r w:rsidRPr="00C33DFB">
        <w:rPr>
          <w:lang w:val="ru-RU"/>
        </w:rPr>
        <w:t xml:space="preserve">, Обрађивач плана: Институт за архитектуру и урбанизам Србије, </w:t>
      </w:r>
      <w:r w:rsidRPr="00C33DFB">
        <w:rPr>
          <w:b/>
          <w:lang w:val="ru-RU"/>
        </w:rPr>
        <w:t>Мила Пуцар: Руководилац израде плана и одговорни урбаниста</w:t>
      </w:r>
      <w:r w:rsidRPr="00C33DFB">
        <w:rPr>
          <w:lang w:val="ru-RU"/>
        </w:rPr>
        <w:t>, 2013.</w:t>
      </w:r>
    </w:p>
    <w:p w:rsidR="00FC1822" w:rsidRPr="00C33DFB" w:rsidRDefault="00FC1822" w:rsidP="00F32777">
      <w:pPr>
        <w:pStyle w:val="ListParagraph"/>
        <w:widowControl w:val="0"/>
        <w:numPr>
          <w:ilvl w:val="0"/>
          <w:numId w:val="7"/>
        </w:numPr>
        <w:ind w:left="426" w:hanging="426"/>
        <w:jc w:val="both"/>
        <w:rPr>
          <w:lang w:val="ru-RU"/>
        </w:rPr>
      </w:pPr>
      <w:r w:rsidRPr="00C33DFB">
        <w:rPr>
          <w:b/>
          <w:lang w:val="ru-RU"/>
        </w:rPr>
        <w:t>НАСЕЉЕ “СУНЧАНИ БРЕГ” У ЗВЕЧАНУ</w:t>
      </w:r>
      <w:r w:rsidRPr="00C33DFB">
        <w:rPr>
          <w:lang w:val="ru-RU"/>
        </w:rPr>
        <w:t xml:space="preserve">, </w:t>
      </w:r>
      <w:r w:rsidRPr="00C33DFB">
        <w:rPr>
          <w:b/>
          <w:lang w:val="ru-RU"/>
        </w:rPr>
        <w:t>Мила Пуцар</w:t>
      </w:r>
      <w:r w:rsidR="00763971" w:rsidRPr="00C33DFB">
        <w:rPr>
          <w:b/>
          <w:lang w:val="ru-RU"/>
        </w:rPr>
        <w:t>,</w:t>
      </w:r>
      <w:r w:rsidRPr="00C33DFB">
        <w:rPr>
          <w:b/>
          <w:lang w:val="ru-RU"/>
        </w:rPr>
        <w:t xml:space="preserve"> аутор студије</w:t>
      </w:r>
      <w:r w:rsidRPr="00C33DFB">
        <w:rPr>
          <w:lang w:val="ru-RU"/>
        </w:rPr>
        <w:t>: Мере и услови биоклиматског планирања и пројектовања, енергетске ефикасности и примена обновљивих избора енергије за насеље “Сунчани брег” у Звечану. 2016.</w:t>
      </w:r>
    </w:p>
    <w:p w:rsidR="00FC1822" w:rsidRPr="00C33DFB" w:rsidRDefault="00763971" w:rsidP="00F32777">
      <w:pPr>
        <w:numPr>
          <w:ilvl w:val="0"/>
          <w:numId w:val="7"/>
        </w:numPr>
        <w:ind w:left="426" w:right="403" w:hanging="426"/>
        <w:rPr>
          <w:lang w:val="sr-Cyrl-RS"/>
        </w:rPr>
      </w:pPr>
      <w:r w:rsidRPr="00C33DFB">
        <w:rPr>
          <w:b/>
          <w:lang w:val="sr-Cyrl-RS"/>
        </w:rPr>
        <w:t>ПРОСТОРНО-ПРОГРАМСКА АНАЛИЗА ЛОКАЦИЈЕ СА МОГУЋНОСТИМА РЕАЛИЗАЦИЈЕ ПРОГРАМСКИХ САДРЖАЈА</w:t>
      </w:r>
      <w:r w:rsidRPr="00C33DFB">
        <w:rPr>
          <w:lang w:val="sr-Cyrl-RS"/>
        </w:rPr>
        <w:t xml:space="preserve"> </w:t>
      </w:r>
      <w:r w:rsidR="00FC1822" w:rsidRPr="00C33DFB">
        <w:rPr>
          <w:lang w:val="sr-Cyrl-RS"/>
        </w:rPr>
        <w:t xml:space="preserve">чији је корисник Институт за кукуруз „ЗЕМУН ПОЉЕ“, </w:t>
      </w:r>
      <w:r w:rsidR="00FC1822" w:rsidRPr="00C33DFB">
        <w:rPr>
          <w:b/>
          <w:lang w:val="sr-Cyrl-RS"/>
        </w:rPr>
        <w:t>руководиоци  израде:</w:t>
      </w:r>
      <w:r w:rsidR="00FC1822" w:rsidRPr="00C33DFB">
        <w:rPr>
          <w:lang w:val="sr-Cyrl-RS"/>
        </w:rPr>
        <w:t xml:space="preserve"> Игор Марић, </w:t>
      </w:r>
      <w:r w:rsidR="00FC1822" w:rsidRPr="00C33DFB">
        <w:rPr>
          <w:b/>
          <w:lang w:val="sr-Cyrl-RS"/>
        </w:rPr>
        <w:t>Мила Пуцар,</w:t>
      </w:r>
      <w:r w:rsidR="00FC1822" w:rsidRPr="00C33DFB">
        <w:rPr>
          <w:lang w:val="sr-Cyrl-RS"/>
        </w:rPr>
        <w:t xml:space="preserve"> ИАУС, 2016.</w:t>
      </w:r>
    </w:p>
    <w:p w:rsidR="00FC1822" w:rsidRPr="00C33DFB" w:rsidRDefault="00FC1822" w:rsidP="00F32777">
      <w:pPr>
        <w:pStyle w:val="Standard"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714A7F">
        <w:rPr>
          <w:rFonts w:ascii="Times New Roman" w:hAnsi="Times New Roman" w:cs="Times New Roman"/>
          <w:b/>
          <w:sz w:val="24"/>
          <w:szCs w:val="24"/>
          <w:lang w:val="sr-Cyrl-RS"/>
        </w:rPr>
        <w:t>СТУДИЈА МОГУЋНОСТИ ПОСТАВЉАЊА СОЛАРНИХ ФОТОНАПОНСКИХ ПАНЕЛА НА РАВНОМ КРОВУ ПИЈАЦЕ У БЛОКУ 44 НА НОВОМ БЕОГРАДУ – МОДЕЛСКИ ПРИСТУП</w:t>
      </w:r>
      <w:r w:rsidRPr="00C33D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405F6E" w:rsidRPr="00C33DFB">
        <w:rPr>
          <w:rFonts w:ascii="Times New Roman" w:eastAsia="Times New Roman" w:hAnsi="Times New Roman" w:cs="Times New Roman"/>
          <w:b/>
          <w:sz w:val="24"/>
          <w:szCs w:val="24"/>
          <w:lang w:val="sr-Latn-RS" w:eastAsia="sr-Cyrl-RS"/>
        </w:rPr>
        <w:t xml:space="preserve">Мила </w:t>
      </w:r>
      <w:r w:rsidRPr="00C33DFB">
        <w:rPr>
          <w:rFonts w:ascii="Times New Roman" w:eastAsia="Times New Roman" w:hAnsi="Times New Roman" w:cs="Times New Roman"/>
          <w:b/>
          <w:sz w:val="24"/>
          <w:szCs w:val="24"/>
          <w:lang w:val="sr-Latn-RS" w:eastAsia="sr-Cyrl-RS"/>
        </w:rPr>
        <w:t>Пуцар</w:t>
      </w:r>
      <w:r w:rsidRPr="00C33DF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,</w:t>
      </w:r>
      <w:r w:rsidRPr="00C33DFB">
        <w:rPr>
          <w:rFonts w:ascii="Times New Roman" w:eastAsia="Times New Roman" w:hAnsi="Times New Roman" w:cs="Times New Roman"/>
          <w:b/>
          <w:sz w:val="24"/>
          <w:szCs w:val="24"/>
          <w:lang w:val="sr-Latn-RS" w:eastAsia="sr-Cyrl-RS"/>
        </w:rPr>
        <w:t xml:space="preserve"> </w:t>
      </w:r>
      <w:r w:rsidR="00405F6E" w:rsidRPr="00C33DF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аутор студије,</w:t>
      </w:r>
      <w:r w:rsidR="00405F6E" w:rsidRPr="00C33DF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Pr="00C33DFB"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>Борјан Бранков</w:t>
      </w:r>
      <w:r w:rsidR="00405F6E" w:rsidRPr="00C33DF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, сарадник</w:t>
      </w:r>
      <w:r w:rsidRPr="00C33DFB"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 xml:space="preserve"> Инвеститор: ЈКП Градске пијаце Београд 2017</w:t>
      </w:r>
      <w:r w:rsidRPr="00C33DF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</w:t>
      </w:r>
      <w:r w:rsidRPr="00714A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52F61" w:rsidRPr="00C33DFB" w:rsidRDefault="00552F61" w:rsidP="00F32777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lang w:val="ru-RU"/>
        </w:rPr>
      </w:pPr>
      <w:r w:rsidRPr="00C33DFB">
        <w:rPr>
          <w:b/>
          <w:spacing w:val="10"/>
          <w:lang w:val="sr-Cyrl-RS"/>
        </w:rPr>
        <w:t>ПЛАН ГЕНЕРАЛНЕ РЕГУЛАЦИЈЕ „ПОЖАРЕВАЦ</w:t>
      </w:r>
      <w:r w:rsidRPr="00C33DFB">
        <w:rPr>
          <w:b/>
          <w:spacing w:val="10"/>
          <w:lang w:val="sr-Latn-RS"/>
        </w:rPr>
        <w:t xml:space="preserve">“ </w:t>
      </w:r>
      <w:r w:rsidR="00476804" w:rsidRPr="00C33DFB">
        <w:rPr>
          <w:b/>
          <w:spacing w:val="10"/>
          <w:lang w:val="sr-Cyrl-RS"/>
        </w:rPr>
        <w:t xml:space="preserve"> Мила Пуцар, </w:t>
      </w:r>
      <w:r w:rsidRPr="00C33DFB">
        <w:rPr>
          <w:b/>
          <w:spacing w:val="10"/>
          <w:lang w:val="sr-Cyrl-RS"/>
        </w:rPr>
        <w:t>члан тима</w:t>
      </w:r>
      <w:r w:rsidR="00476804" w:rsidRPr="00C33DFB">
        <w:rPr>
          <w:b/>
          <w:spacing w:val="10"/>
          <w:lang w:val="sr-Cyrl-RS"/>
        </w:rPr>
        <w:t>, аутор 2</w:t>
      </w:r>
      <w:r w:rsidRPr="00C33DFB">
        <w:rPr>
          <w:b/>
          <w:spacing w:val="10"/>
          <w:lang w:val="sr-Cyrl-RS"/>
        </w:rPr>
        <w:t xml:space="preserve"> поглавља:</w:t>
      </w:r>
      <w:r w:rsidRPr="00714A7F">
        <w:rPr>
          <w:lang w:val="sr-Cyrl-RS"/>
        </w:rPr>
        <w:t xml:space="preserve"> </w:t>
      </w:r>
      <w:r w:rsidRPr="00C33DFB">
        <w:rPr>
          <w:spacing w:val="10"/>
          <w:lang w:val="sr-Cyrl-RS"/>
        </w:rPr>
        <w:t xml:space="preserve">ЗАШТИТА КУЛТУРНОГ НАСЛЕЂА, ОИЕ И ЕНЕРГЕТСКА ЕФИКАСНОСТ, ИАУС, </w:t>
      </w:r>
      <w:r w:rsidRPr="00714A7F">
        <w:rPr>
          <w:smallCaps/>
          <w:lang w:val="sr-Cyrl-RS"/>
        </w:rPr>
        <w:t>2017.</w:t>
      </w:r>
    </w:p>
    <w:p w:rsidR="00C32C2C" w:rsidRPr="00C33DFB" w:rsidRDefault="00552F61" w:rsidP="00F32777">
      <w:pPr>
        <w:pStyle w:val="ListParagraph"/>
        <w:numPr>
          <w:ilvl w:val="0"/>
          <w:numId w:val="7"/>
        </w:numPr>
        <w:ind w:left="426" w:hanging="426"/>
        <w:rPr>
          <w:lang w:val="sr-Cyrl-RS"/>
        </w:rPr>
      </w:pPr>
      <w:r w:rsidRPr="00C33DFB">
        <w:rPr>
          <w:b/>
          <w:bCs/>
          <w:lang w:val="sr-Latn-RS" w:eastAsia="sr-Latn-RS"/>
        </w:rPr>
        <w:t>ПРОСТОРНИ ПЛАН ПОДРУЧЈА ЕКСПЛОАТАЦИЈЕ</w:t>
      </w:r>
      <w:r w:rsidRPr="00C33DFB">
        <w:rPr>
          <w:lang w:val="sr-Cyrl-RS" w:eastAsia="sr-Cyrl-RS"/>
        </w:rPr>
        <w:t xml:space="preserve"> </w:t>
      </w:r>
      <w:r w:rsidRPr="00C33DFB">
        <w:rPr>
          <w:b/>
          <w:bCs/>
          <w:lang w:val="sr-Latn-RS" w:eastAsia="sr-Latn-RS"/>
        </w:rPr>
        <w:t>КОЛУБАРСКОГ</w:t>
      </w:r>
      <w:r w:rsidR="007B0F4B" w:rsidRPr="00C33DFB">
        <w:rPr>
          <w:b/>
          <w:bCs/>
          <w:lang w:val="sr-Cyrl-RS" w:eastAsia="sr-Latn-RS"/>
        </w:rPr>
        <w:t xml:space="preserve"> </w:t>
      </w:r>
      <w:r w:rsidR="00C32C2C" w:rsidRPr="00C33DFB">
        <w:rPr>
          <w:b/>
          <w:bCs/>
          <w:lang w:val="sr-Latn-RS" w:eastAsia="sr-Latn-RS"/>
        </w:rPr>
        <w:t>ЛИГНИТСКОГ БАСЕНА</w:t>
      </w:r>
      <w:r w:rsidR="00C32C2C" w:rsidRPr="00C33DFB">
        <w:rPr>
          <w:lang w:val="sr-Cyrl-RS" w:eastAsia="sr-Cyrl-RS"/>
        </w:rPr>
        <w:t xml:space="preserve">, </w:t>
      </w:r>
      <w:r w:rsidR="00C32C2C" w:rsidRPr="00C33DFB">
        <w:rPr>
          <w:lang w:val="ru-RU"/>
        </w:rPr>
        <w:t xml:space="preserve">Обрађивач плана: Институт за архитектуру и урбанизам Србије, </w:t>
      </w:r>
      <w:r w:rsidR="00C32C2C" w:rsidRPr="00C33DFB">
        <w:rPr>
          <w:b/>
          <w:lang w:val="ru-RU"/>
        </w:rPr>
        <w:t xml:space="preserve">Мила Пуцар: члан </w:t>
      </w:r>
      <w:r w:rsidR="00C32C2C" w:rsidRPr="00C33DFB">
        <w:rPr>
          <w:b/>
          <w:bCs/>
          <w:lang w:val="sr-Latn-RS" w:eastAsia="sr-Latn-RS"/>
        </w:rPr>
        <w:t>тима за синтезу</w:t>
      </w:r>
      <w:r w:rsidR="00160506" w:rsidRPr="00C33DFB">
        <w:rPr>
          <w:b/>
          <w:bCs/>
          <w:lang w:val="sr-Cyrl-RS" w:eastAsia="sr-Latn-RS"/>
        </w:rPr>
        <w:t xml:space="preserve"> и </w:t>
      </w:r>
      <w:r w:rsidR="00160506" w:rsidRPr="00C33DFB">
        <w:rPr>
          <w:b/>
          <w:spacing w:val="10"/>
          <w:lang w:val="sr-Cyrl-RS"/>
        </w:rPr>
        <w:t xml:space="preserve"> аутор 2 поглавља:</w:t>
      </w:r>
      <w:r w:rsidR="00160506" w:rsidRPr="00714A7F">
        <w:rPr>
          <w:lang w:val="ru-RU"/>
        </w:rPr>
        <w:t xml:space="preserve"> </w:t>
      </w:r>
      <w:r w:rsidR="00160506" w:rsidRPr="00C33DFB">
        <w:rPr>
          <w:lang w:val="sr-Cyrl-RS"/>
        </w:rPr>
        <w:t xml:space="preserve"> </w:t>
      </w:r>
      <w:r w:rsidR="00C32C2C" w:rsidRPr="00C33DFB">
        <w:rPr>
          <w:lang w:val="sr-Latn-RS" w:eastAsia="sr-Latn-RS"/>
        </w:rPr>
        <w:t>Енергетика, енергетска инфраструктура, енергетска ефикасност и ОИЕ</w:t>
      </w:r>
      <w:r w:rsidR="00C32C2C" w:rsidRPr="00C33DFB">
        <w:rPr>
          <w:lang w:val="sr-Cyrl-RS" w:eastAsia="sr-Latn-RS"/>
        </w:rPr>
        <w:t xml:space="preserve">, </w:t>
      </w:r>
      <w:r w:rsidR="00C32C2C" w:rsidRPr="00C33DFB">
        <w:rPr>
          <w:lang w:val="sr-Latn-RS" w:eastAsia="sr-Latn-RS"/>
        </w:rPr>
        <w:t>Заштита културног наслеђа</w:t>
      </w:r>
      <w:r w:rsidR="00C32C2C" w:rsidRPr="00C33DFB">
        <w:rPr>
          <w:lang w:val="sr-Cyrl-RS" w:eastAsia="sr-Latn-RS"/>
        </w:rPr>
        <w:t xml:space="preserve">, </w:t>
      </w:r>
      <w:r w:rsidR="00C32C2C" w:rsidRPr="00C33DFB">
        <w:rPr>
          <w:bCs/>
          <w:lang w:val="sr-Cyrl-RS" w:eastAsia="sr-Latn-RS"/>
        </w:rPr>
        <w:t>П</w:t>
      </w:r>
      <w:r w:rsidR="00C32C2C" w:rsidRPr="00C33DFB">
        <w:rPr>
          <w:bCs/>
          <w:lang w:val="sr-Latn-RS" w:eastAsia="sr-Latn-RS"/>
        </w:rPr>
        <w:t>равила уређења и правила грађења запросторне целине и коридоре посебне намене</w:t>
      </w:r>
      <w:r w:rsidR="00C32C2C" w:rsidRPr="00C33DFB">
        <w:rPr>
          <w:b/>
          <w:bCs/>
          <w:lang w:val="sr-Cyrl-RS" w:eastAsia="sr-Latn-RS"/>
        </w:rPr>
        <w:t>, 2017.</w:t>
      </w:r>
    </w:p>
    <w:sectPr w:rsidR="00C32C2C" w:rsidRPr="00C3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, Tahoma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CA7"/>
    <w:multiLevelType w:val="hybridMultilevel"/>
    <w:tmpl w:val="D8CEF7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64825"/>
    <w:multiLevelType w:val="hybridMultilevel"/>
    <w:tmpl w:val="0EA2CF68"/>
    <w:lvl w:ilvl="0" w:tplc="12D0329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F138B"/>
    <w:multiLevelType w:val="singleLevel"/>
    <w:tmpl w:val="FAD43C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A47036"/>
    <w:multiLevelType w:val="hybridMultilevel"/>
    <w:tmpl w:val="0E008E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66219"/>
    <w:multiLevelType w:val="hybridMultilevel"/>
    <w:tmpl w:val="2572DC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867C9"/>
    <w:multiLevelType w:val="hybridMultilevel"/>
    <w:tmpl w:val="9E50F1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F4D1C"/>
    <w:multiLevelType w:val="hybridMultilevel"/>
    <w:tmpl w:val="E63ABA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4C"/>
    <w:rsid w:val="001444FC"/>
    <w:rsid w:val="00160506"/>
    <w:rsid w:val="001644A5"/>
    <w:rsid w:val="00217880"/>
    <w:rsid w:val="002360BB"/>
    <w:rsid w:val="002401ED"/>
    <w:rsid w:val="0026712E"/>
    <w:rsid w:val="002E3BC9"/>
    <w:rsid w:val="00377870"/>
    <w:rsid w:val="00405F6E"/>
    <w:rsid w:val="00476804"/>
    <w:rsid w:val="00533831"/>
    <w:rsid w:val="00552F61"/>
    <w:rsid w:val="005644C7"/>
    <w:rsid w:val="005B613D"/>
    <w:rsid w:val="005C3543"/>
    <w:rsid w:val="00620467"/>
    <w:rsid w:val="006765F8"/>
    <w:rsid w:val="00714A7F"/>
    <w:rsid w:val="00763971"/>
    <w:rsid w:val="007B0F4B"/>
    <w:rsid w:val="00851294"/>
    <w:rsid w:val="009A1FCD"/>
    <w:rsid w:val="009B5EA7"/>
    <w:rsid w:val="00AD25A5"/>
    <w:rsid w:val="00BF31A1"/>
    <w:rsid w:val="00C32C2C"/>
    <w:rsid w:val="00C33DFB"/>
    <w:rsid w:val="00C57707"/>
    <w:rsid w:val="00CF6F4C"/>
    <w:rsid w:val="00E10A29"/>
    <w:rsid w:val="00E204F6"/>
    <w:rsid w:val="00E92A8A"/>
    <w:rsid w:val="00EE5BB6"/>
    <w:rsid w:val="00F32777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5465A3-FD21-43FD-BCA1-F739BDAC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4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29"/>
    <w:pPr>
      <w:ind w:left="720"/>
      <w:contextualSpacing/>
    </w:pPr>
  </w:style>
  <w:style w:type="paragraph" w:customStyle="1" w:styleId="Standard">
    <w:name w:val="Standard"/>
    <w:rsid w:val="00552F6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, Tahoma"/>
      <w:kern w:val="3"/>
      <w:sz w:val="22"/>
      <w:szCs w:val="22"/>
      <w:lang w:val="en-US" w:eastAsia="en-US"/>
    </w:rPr>
  </w:style>
  <w:style w:type="character" w:customStyle="1" w:styleId="il">
    <w:name w:val="il"/>
    <w:rsid w:val="00C3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Rada</cp:lastModifiedBy>
  <cp:revision>2</cp:revision>
  <dcterms:created xsi:type="dcterms:W3CDTF">2018-05-10T08:12:00Z</dcterms:created>
  <dcterms:modified xsi:type="dcterms:W3CDTF">2018-05-10T08:12:00Z</dcterms:modified>
</cp:coreProperties>
</file>