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7A" w:rsidRDefault="00C20E7A">
      <w:pPr>
        <w:rPr>
          <w:rFonts w:cs="Times New Roman"/>
          <w:b/>
          <w:szCs w:val="24"/>
        </w:rPr>
      </w:pPr>
      <w:bookmarkStart w:id="0" w:name="_GoBack"/>
      <w:bookmarkEnd w:id="0"/>
    </w:p>
    <w:p w:rsidR="00C20E7A" w:rsidRDefault="00C20E7A">
      <w:pPr>
        <w:rPr>
          <w:rFonts w:cs="Times New Roman"/>
          <w:b/>
          <w:szCs w:val="24"/>
        </w:rPr>
      </w:pPr>
    </w:p>
    <w:p w:rsidR="00EB3018" w:rsidRDefault="00054FD2">
      <w:pPr>
        <w:rPr>
          <w:rFonts w:cs="Times New Roman"/>
          <w:b/>
          <w:szCs w:val="24"/>
          <w:lang w:val="sr-Cyrl-CS"/>
        </w:rPr>
      </w:pPr>
      <w:proofErr w:type="spellStart"/>
      <w:r w:rsidRPr="00054FD2">
        <w:rPr>
          <w:rFonts w:cs="Times New Roman"/>
          <w:b/>
          <w:szCs w:val="24"/>
        </w:rPr>
        <w:t>Додатак</w:t>
      </w:r>
      <w:proofErr w:type="spellEnd"/>
      <w:r w:rsidRPr="00054FD2">
        <w:rPr>
          <w:rFonts w:cs="Times New Roman"/>
          <w:b/>
          <w:szCs w:val="24"/>
        </w:rPr>
        <w:t xml:space="preserve"> </w:t>
      </w:r>
      <w:proofErr w:type="spellStart"/>
      <w:r w:rsidRPr="00054FD2">
        <w:rPr>
          <w:rFonts w:cs="Times New Roman"/>
          <w:b/>
          <w:szCs w:val="24"/>
        </w:rPr>
        <w:t>уз</w:t>
      </w:r>
      <w:proofErr w:type="spellEnd"/>
      <w:r w:rsidRPr="00054FD2">
        <w:rPr>
          <w:rFonts w:cs="Times New Roman"/>
          <w:b/>
          <w:szCs w:val="24"/>
        </w:rPr>
        <w:t xml:space="preserve"> </w:t>
      </w:r>
      <w:proofErr w:type="spellStart"/>
      <w:r w:rsidRPr="00054FD2">
        <w:rPr>
          <w:rFonts w:cs="Times New Roman"/>
          <w:b/>
          <w:szCs w:val="24"/>
        </w:rPr>
        <w:t>биографију</w:t>
      </w:r>
      <w:proofErr w:type="spellEnd"/>
      <w:r w:rsidRPr="00054FD2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</w:t>
      </w:r>
      <w:r w:rsidRPr="00054FD2">
        <w:rPr>
          <w:rFonts w:cs="Times New Roman"/>
          <w:b/>
          <w:szCs w:val="24"/>
          <w:lang w:val="sr-Latn-CS"/>
        </w:rPr>
        <w:t xml:space="preserve">роф. др </w:t>
      </w:r>
      <w:r w:rsidRPr="00054FD2">
        <w:rPr>
          <w:rFonts w:cs="Times New Roman"/>
          <w:b/>
          <w:szCs w:val="24"/>
          <w:lang w:val="sr-Cyrl-CS"/>
        </w:rPr>
        <w:t>Душана Најдановића</w:t>
      </w:r>
    </w:p>
    <w:p w:rsidR="00C20E7A" w:rsidRPr="00C20E7A" w:rsidRDefault="00C20E7A">
      <w:pPr>
        <w:rPr>
          <w:rFonts w:cs="Times New Roman"/>
          <w:b/>
          <w:szCs w:val="24"/>
        </w:rPr>
      </w:pPr>
    </w:p>
    <w:p w:rsidR="00054FD2" w:rsidRDefault="00054FD2">
      <w:pPr>
        <w:rPr>
          <w:rFonts w:cs="Times New Roman"/>
          <w:b/>
          <w:szCs w:val="24"/>
          <w:lang w:val="sr-Cyrl-CS"/>
        </w:rPr>
      </w:pPr>
      <w:r>
        <w:rPr>
          <w:rFonts w:cs="Times New Roman"/>
          <w:b/>
          <w:szCs w:val="24"/>
          <w:lang w:val="sr-Cyrl-CS"/>
        </w:rPr>
        <w:t>Избор од 5 радова</w:t>
      </w:r>
    </w:p>
    <w:p w:rsidR="00054FD2" w:rsidRPr="00054FD2" w:rsidRDefault="00054FD2" w:rsidP="00054FD2">
      <w:pPr>
        <w:pStyle w:val="ListParagraph"/>
        <w:numPr>
          <w:ilvl w:val="0"/>
          <w:numId w:val="1"/>
        </w:numPr>
        <w:spacing w:before="240"/>
        <w:rPr>
          <w:rFonts w:cs="Times New Roman"/>
          <w:b/>
          <w:szCs w:val="24"/>
          <w:lang w:val="sr-Cyrl-CS"/>
        </w:rPr>
      </w:pPr>
      <w:r w:rsidRPr="00054FD2">
        <w:rPr>
          <w:b/>
          <w:szCs w:val="24"/>
        </w:rPr>
        <w:t xml:space="preserve">Experimental Research of Reinforced Concrete Columns </w:t>
      </w:r>
      <w:proofErr w:type="spellStart"/>
      <w:r w:rsidRPr="00054FD2">
        <w:rPr>
          <w:b/>
          <w:szCs w:val="24"/>
        </w:rPr>
        <w:t>Behaviour</w:t>
      </w:r>
      <w:proofErr w:type="spellEnd"/>
      <w:r w:rsidRPr="00054FD2">
        <w:rPr>
          <w:b/>
          <w:szCs w:val="24"/>
        </w:rPr>
        <w:t xml:space="preserve"> Under the Effect of Long - term Eccentric Normal Compressive Load / D. </w:t>
      </w:r>
      <w:proofErr w:type="spellStart"/>
      <w:r w:rsidRPr="00054FD2">
        <w:rPr>
          <w:b/>
          <w:szCs w:val="24"/>
        </w:rPr>
        <w:t>Najdanović</w:t>
      </w:r>
      <w:proofErr w:type="spellEnd"/>
      <w:r w:rsidRPr="00054FD2">
        <w:rPr>
          <w:b/>
          <w:szCs w:val="24"/>
        </w:rPr>
        <w:t>,</w:t>
      </w:r>
      <w:r w:rsidRPr="00054FD2">
        <w:rPr>
          <w:szCs w:val="24"/>
        </w:rPr>
        <w:t xml:space="preserve"> R. Favre, Ž. </w:t>
      </w:r>
      <w:proofErr w:type="spellStart"/>
      <w:r w:rsidRPr="00054FD2">
        <w:rPr>
          <w:szCs w:val="24"/>
        </w:rPr>
        <w:t>Perišić</w:t>
      </w:r>
      <w:proofErr w:type="spellEnd"/>
      <w:r w:rsidRPr="00054FD2">
        <w:rPr>
          <w:szCs w:val="24"/>
        </w:rPr>
        <w:t xml:space="preserve">. // </w:t>
      </w:r>
      <w:proofErr w:type="spellStart"/>
      <w:r w:rsidRPr="00054FD2">
        <w:rPr>
          <w:szCs w:val="24"/>
        </w:rPr>
        <w:t>Universita</w:t>
      </w:r>
      <w:proofErr w:type="spellEnd"/>
      <w:r w:rsidRPr="00054FD2">
        <w:rPr>
          <w:szCs w:val="24"/>
        </w:rPr>
        <w:t xml:space="preserve"> di Brescia: </w:t>
      </w:r>
      <w:proofErr w:type="spellStart"/>
      <w:r w:rsidRPr="00054FD2">
        <w:rPr>
          <w:szCs w:val="24"/>
        </w:rPr>
        <w:t>članak</w:t>
      </w:r>
      <w:proofErr w:type="spellEnd"/>
      <w:r w:rsidRPr="00054FD2">
        <w:rPr>
          <w:szCs w:val="24"/>
        </w:rPr>
        <w:t xml:space="preserve"> u </w:t>
      </w:r>
      <w:proofErr w:type="spellStart"/>
      <w:r w:rsidRPr="00054FD2">
        <w:rPr>
          <w:szCs w:val="24"/>
        </w:rPr>
        <w:t>monografiji</w:t>
      </w:r>
      <w:proofErr w:type="spellEnd"/>
      <w:r w:rsidRPr="00054FD2">
        <w:rPr>
          <w:szCs w:val="24"/>
        </w:rPr>
        <w:t xml:space="preserve"> Progress in Structural Engineering, </w:t>
      </w:r>
      <w:proofErr w:type="spellStart"/>
      <w:r w:rsidRPr="00054FD2">
        <w:rPr>
          <w:szCs w:val="24"/>
        </w:rPr>
        <w:t>Italija</w:t>
      </w:r>
      <w:proofErr w:type="spellEnd"/>
      <w:r w:rsidRPr="00054FD2">
        <w:rPr>
          <w:szCs w:val="24"/>
        </w:rPr>
        <w:t>, Oct. 1991. - 136</w:t>
      </w:r>
    </w:p>
    <w:p w:rsidR="00054FD2" w:rsidRPr="00054FD2" w:rsidRDefault="00054FD2" w:rsidP="00054FD2">
      <w:pPr>
        <w:pStyle w:val="ListParagraph"/>
        <w:numPr>
          <w:ilvl w:val="0"/>
          <w:numId w:val="1"/>
        </w:numPr>
        <w:spacing w:before="240"/>
        <w:rPr>
          <w:rFonts w:cs="Times New Roman"/>
          <w:b/>
          <w:szCs w:val="24"/>
          <w:lang w:val="sr-Cyrl-CS"/>
        </w:rPr>
      </w:pPr>
      <w:proofErr w:type="spellStart"/>
      <w:r w:rsidRPr="00AD6772">
        <w:rPr>
          <w:b/>
        </w:rPr>
        <w:t>Nosivost</w:t>
      </w:r>
      <w:proofErr w:type="spellEnd"/>
      <w:r w:rsidRPr="00A77F71">
        <w:rPr>
          <w:b/>
          <w:lang w:val="sr-Cyrl-CS"/>
        </w:rPr>
        <w:t xml:space="preserve"> </w:t>
      </w:r>
      <w:proofErr w:type="spellStart"/>
      <w:r w:rsidRPr="00AD6772">
        <w:rPr>
          <w:b/>
        </w:rPr>
        <w:t>i</w:t>
      </w:r>
      <w:proofErr w:type="spellEnd"/>
      <w:r w:rsidRPr="00A77F71">
        <w:rPr>
          <w:b/>
          <w:lang w:val="sr-Cyrl-CS"/>
        </w:rPr>
        <w:t xml:space="preserve"> </w:t>
      </w:r>
      <w:proofErr w:type="spellStart"/>
      <w:r w:rsidRPr="00AD6772">
        <w:rPr>
          <w:b/>
        </w:rPr>
        <w:t>duktilnost</w:t>
      </w:r>
      <w:proofErr w:type="spellEnd"/>
      <w:r w:rsidRPr="00A77F71">
        <w:rPr>
          <w:b/>
          <w:lang w:val="sr-Cyrl-CS"/>
        </w:rPr>
        <w:t xml:space="preserve"> </w:t>
      </w:r>
      <w:proofErr w:type="spellStart"/>
      <w:r w:rsidRPr="00AD6772">
        <w:rPr>
          <w:b/>
        </w:rPr>
        <w:t>kru</w:t>
      </w:r>
      <w:proofErr w:type="spellEnd"/>
      <w:r w:rsidRPr="00A77F71">
        <w:rPr>
          <w:b/>
          <w:lang w:val="sr-Cyrl-CS"/>
        </w:rPr>
        <w:t>ž</w:t>
      </w:r>
      <w:proofErr w:type="spellStart"/>
      <w:r w:rsidRPr="00AD6772">
        <w:rPr>
          <w:b/>
        </w:rPr>
        <w:t>nih</w:t>
      </w:r>
      <w:proofErr w:type="spellEnd"/>
      <w:r w:rsidRPr="00A77F71">
        <w:rPr>
          <w:b/>
          <w:lang w:val="sr-Cyrl-CS"/>
        </w:rPr>
        <w:t xml:space="preserve"> </w:t>
      </w:r>
      <w:r w:rsidRPr="00AD6772">
        <w:rPr>
          <w:b/>
        </w:rPr>
        <w:t>ab</w:t>
      </w:r>
      <w:r w:rsidRPr="00A77F71">
        <w:rPr>
          <w:b/>
          <w:lang w:val="sr-Cyrl-CS"/>
        </w:rPr>
        <w:t xml:space="preserve"> </w:t>
      </w:r>
      <w:proofErr w:type="spellStart"/>
      <w:r w:rsidRPr="00AD6772">
        <w:rPr>
          <w:b/>
        </w:rPr>
        <w:t>stupova</w:t>
      </w:r>
      <w:proofErr w:type="spellEnd"/>
      <w:r w:rsidRPr="00A77F71">
        <w:rPr>
          <w:b/>
          <w:lang w:val="sr-Cyrl-CS"/>
        </w:rPr>
        <w:t xml:space="preserve"> </w:t>
      </w:r>
      <w:proofErr w:type="spellStart"/>
      <w:r w:rsidRPr="00AD6772">
        <w:rPr>
          <w:b/>
        </w:rPr>
        <w:t>ovijenih</w:t>
      </w:r>
      <w:proofErr w:type="spellEnd"/>
      <w:r w:rsidRPr="00A77F71">
        <w:rPr>
          <w:b/>
          <w:lang w:val="sr-Cyrl-CS"/>
        </w:rPr>
        <w:t xml:space="preserve"> </w:t>
      </w:r>
      <w:proofErr w:type="spellStart"/>
      <w:r w:rsidRPr="00AD6772">
        <w:rPr>
          <w:b/>
        </w:rPr>
        <w:t>popre</w:t>
      </w:r>
      <w:proofErr w:type="spellEnd"/>
      <w:r w:rsidRPr="00A77F71">
        <w:rPr>
          <w:b/>
          <w:lang w:val="sr-Cyrl-CS"/>
        </w:rPr>
        <w:t>č</w:t>
      </w:r>
      <w:r w:rsidRPr="00AD6772">
        <w:rPr>
          <w:b/>
        </w:rPr>
        <w:t>nom</w:t>
      </w:r>
      <w:r w:rsidRPr="00A77F71">
        <w:rPr>
          <w:b/>
          <w:lang w:val="sr-Cyrl-CS"/>
        </w:rPr>
        <w:t xml:space="preserve"> </w:t>
      </w:r>
      <w:proofErr w:type="spellStart"/>
      <w:r w:rsidRPr="00AD6772">
        <w:rPr>
          <w:b/>
        </w:rPr>
        <w:t>armaturom</w:t>
      </w:r>
      <w:proofErr w:type="spellEnd"/>
      <w:r w:rsidRPr="00A77F71">
        <w:rPr>
          <w:b/>
          <w:lang w:val="sr-Cyrl-CS"/>
        </w:rPr>
        <w:t xml:space="preserve"> / </w:t>
      </w:r>
      <w:r w:rsidRPr="00AD6772">
        <w:rPr>
          <w:b/>
          <w:szCs w:val="24"/>
        </w:rPr>
        <w:t>D</w:t>
      </w:r>
      <w:r w:rsidRPr="00A77F71">
        <w:rPr>
          <w:b/>
          <w:szCs w:val="24"/>
          <w:lang w:val="sr-Cyrl-CS"/>
        </w:rPr>
        <w:t xml:space="preserve">. </w:t>
      </w:r>
      <w:proofErr w:type="spellStart"/>
      <w:r w:rsidRPr="00AD6772">
        <w:rPr>
          <w:b/>
          <w:szCs w:val="24"/>
        </w:rPr>
        <w:t>Najdanovi</w:t>
      </w:r>
      <w:proofErr w:type="spellEnd"/>
      <w:r w:rsidRPr="00A77F71">
        <w:rPr>
          <w:b/>
          <w:szCs w:val="24"/>
          <w:lang w:val="sr-Cyrl-CS"/>
        </w:rPr>
        <w:t xml:space="preserve">ć, </w:t>
      </w:r>
      <w:r w:rsidRPr="00AD6772">
        <w:t>B</w:t>
      </w:r>
      <w:r w:rsidRPr="00A77F71">
        <w:rPr>
          <w:lang w:val="sr-Cyrl-CS"/>
        </w:rPr>
        <w:t xml:space="preserve">. </w:t>
      </w:r>
      <w:proofErr w:type="spellStart"/>
      <w:r w:rsidRPr="00AD6772">
        <w:t>Milosavljevi</w:t>
      </w:r>
      <w:proofErr w:type="spellEnd"/>
      <w:r w:rsidRPr="00A77F71">
        <w:rPr>
          <w:lang w:val="sr-Cyrl-CS"/>
        </w:rPr>
        <w:t>ć // č</w:t>
      </w:r>
      <w:proofErr w:type="spellStart"/>
      <w:r w:rsidRPr="00AD6772">
        <w:t>asopis</w:t>
      </w:r>
      <w:proofErr w:type="spellEnd"/>
      <w:r w:rsidRPr="00A77F71">
        <w:rPr>
          <w:lang w:val="sr-Cyrl-CS"/>
        </w:rPr>
        <w:t xml:space="preserve"> "</w:t>
      </w:r>
      <w:proofErr w:type="spellStart"/>
      <w:r w:rsidRPr="00AD6772">
        <w:t>Gra</w:t>
      </w:r>
      <w:proofErr w:type="spellEnd"/>
      <w:r w:rsidRPr="00A77F71">
        <w:rPr>
          <w:lang w:val="sr-Cyrl-CS"/>
        </w:rPr>
        <w:t>đ</w:t>
      </w:r>
      <w:proofErr w:type="spellStart"/>
      <w:r w:rsidRPr="00AD6772">
        <w:t>evinar</w:t>
      </w:r>
      <w:proofErr w:type="spellEnd"/>
      <w:r w:rsidRPr="00A77F71">
        <w:rPr>
          <w:lang w:val="sr-Cyrl-CS"/>
        </w:rPr>
        <w:t xml:space="preserve">" 5, </w:t>
      </w:r>
      <w:r w:rsidRPr="00AD6772">
        <w:t>Zagreb</w:t>
      </w:r>
      <w:r w:rsidRPr="00A77F71">
        <w:rPr>
          <w:lang w:val="sr-Cyrl-CS"/>
        </w:rPr>
        <w:t xml:space="preserve">, </w:t>
      </w:r>
      <w:proofErr w:type="spellStart"/>
      <w:r w:rsidRPr="00AD6772">
        <w:t>Hrvatska</w:t>
      </w:r>
      <w:proofErr w:type="spellEnd"/>
      <w:r w:rsidRPr="00A77F71">
        <w:rPr>
          <w:lang w:val="sr-Cyrl-CS"/>
        </w:rPr>
        <w:t>, (2014)</w:t>
      </w:r>
    </w:p>
    <w:p w:rsidR="00054FD2" w:rsidRPr="00054FD2" w:rsidRDefault="00054FD2" w:rsidP="00054FD2">
      <w:pPr>
        <w:pStyle w:val="ListParagraph"/>
        <w:numPr>
          <w:ilvl w:val="0"/>
          <w:numId w:val="1"/>
        </w:numPr>
        <w:spacing w:before="240"/>
        <w:rPr>
          <w:rFonts w:cs="Times New Roman"/>
          <w:b/>
          <w:szCs w:val="24"/>
          <w:lang w:val="sr-Cyrl-CS"/>
        </w:rPr>
      </w:pPr>
      <w:proofErr w:type="spellStart"/>
      <w:r w:rsidRPr="00054FD2">
        <w:rPr>
          <w:rFonts w:cs="Times New Roman"/>
          <w:b/>
          <w:szCs w:val="24"/>
        </w:rPr>
        <w:t>Metoda</w:t>
      </w:r>
      <w:proofErr w:type="spellEnd"/>
      <w:r w:rsidRPr="00054FD2">
        <w:rPr>
          <w:rFonts w:cs="Times New Roman"/>
          <w:b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b/>
          <w:szCs w:val="24"/>
        </w:rPr>
        <w:t>pritisnutih</w:t>
      </w:r>
      <w:proofErr w:type="spellEnd"/>
      <w:r w:rsidRPr="00054FD2">
        <w:rPr>
          <w:rFonts w:cs="Times New Roman"/>
          <w:b/>
          <w:szCs w:val="24"/>
          <w:lang w:val="sr-Cyrl-CS"/>
        </w:rPr>
        <w:t xml:space="preserve"> š</w:t>
      </w:r>
      <w:proofErr w:type="spellStart"/>
      <w:r w:rsidRPr="00054FD2">
        <w:rPr>
          <w:rFonts w:cs="Times New Roman"/>
          <w:b/>
          <w:szCs w:val="24"/>
        </w:rPr>
        <w:t>tapova</w:t>
      </w:r>
      <w:proofErr w:type="spellEnd"/>
      <w:r w:rsidRPr="00054FD2">
        <w:rPr>
          <w:rFonts w:cs="Times New Roman"/>
          <w:b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b/>
          <w:szCs w:val="24"/>
        </w:rPr>
        <w:t>i</w:t>
      </w:r>
      <w:proofErr w:type="spellEnd"/>
      <w:r w:rsidRPr="00054FD2">
        <w:rPr>
          <w:rFonts w:cs="Times New Roman"/>
          <w:b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b/>
          <w:szCs w:val="24"/>
        </w:rPr>
        <w:t>zatega</w:t>
      </w:r>
      <w:proofErr w:type="spellEnd"/>
      <w:r w:rsidRPr="00054FD2">
        <w:rPr>
          <w:rFonts w:cs="Times New Roman"/>
          <w:b/>
          <w:szCs w:val="24"/>
          <w:lang w:val="sr-Cyrl-CS"/>
        </w:rPr>
        <w:t xml:space="preserve"> </w:t>
      </w:r>
      <w:r w:rsidRPr="00054FD2">
        <w:rPr>
          <w:rFonts w:cs="Times New Roman"/>
          <w:b/>
          <w:szCs w:val="24"/>
        </w:rPr>
        <w:t>u</w:t>
      </w:r>
      <w:r w:rsidRPr="00054FD2">
        <w:rPr>
          <w:rFonts w:cs="Times New Roman"/>
          <w:b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b/>
          <w:szCs w:val="24"/>
        </w:rPr>
        <w:t>analizi</w:t>
      </w:r>
      <w:proofErr w:type="spellEnd"/>
      <w:r w:rsidRPr="00054FD2">
        <w:rPr>
          <w:rFonts w:cs="Times New Roman"/>
          <w:b/>
          <w:szCs w:val="24"/>
          <w:lang w:val="sr-Cyrl-CS"/>
        </w:rPr>
        <w:t xml:space="preserve"> </w:t>
      </w:r>
      <w:r w:rsidRPr="00054FD2">
        <w:rPr>
          <w:rFonts w:cs="Times New Roman"/>
          <w:b/>
          <w:szCs w:val="24"/>
        </w:rPr>
        <w:t>ab</w:t>
      </w:r>
      <w:r w:rsidRPr="00054FD2">
        <w:rPr>
          <w:rFonts w:cs="Times New Roman"/>
          <w:b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b/>
          <w:szCs w:val="24"/>
        </w:rPr>
        <w:t>konstrukcija</w:t>
      </w:r>
      <w:proofErr w:type="spellEnd"/>
      <w:r w:rsidRPr="00054FD2">
        <w:rPr>
          <w:rFonts w:cs="Times New Roman"/>
          <w:b/>
          <w:szCs w:val="24"/>
          <w:lang w:val="sr-Cyrl-CS"/>
        </w:rPr>
        <w:t xml:space="preserve"> / </w:t>
      </w:r>
      <w:proofErr w:type="spellStart"/>
      <w:r w:rsidRPr="00054FD2">
        <w:rPr>
          <w:rFonts w:cs="Times New Roman"/>
          <w:b/>
          <w:szCs w:val="24"/>
        </w:rPr>
        <w:t>Najdanovi</w:t>
      </w:r>
      <w:proofErr w:type="spellEnd"/>
      <w:r w:rsidRPr="00054FD2">
        <w:rPr>
          <w:rFonts w:cs="Times New Roman"/>
          <w:b/>
          <w:szCs w:val="24"/>
          <w:lang w:val="sr-Cyrl-CS"/>
        </w:rPr>
        <w:t>ć</w:t>
      </w:r>
      <w:r w:rsidRPr="00054FD2">
        <w:rPr>
          <w:rFonts w:cs="Times New Roman"/>
          <w:b/>
          <w:position w:val="6"/>
          <w:szCs w:val="24"/>
          <w:lang w:val="sr-Cyrl-CS"/>
        </w:rPr>
        <w:t xml:space="preserve"> </w:t>
      </w:r>
      <w:r w:rsidRPr="00054FD2">
        <w:rPr>
          <w:rFonts w:cs="Times New Roman"/>
          <w:b/>
          <w:szCs w:val="24"/>
        </w:rPr>
        <w:t>D</w:t>
      </w:r>
      <w:r w:rsidRPr="00054FD2">
        <w:rPr>
          <w:rFonts w:cs="Times New Roman"/>
          <w:b/>
          <w:szCs w:val="24"/>
          <w:lang w:val="sr-Cyrl-CS"/>
        </w:rPr>
        <w:t xml:space="preserve"> //</w:t>
      </w:r>
      <w:r w:rsidRPr="00054FD2">
        <w:rPr>
          <w:rFonts w:cs="Times New Roman"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szCs w:val="24"/>
        </w:rPr>
        <w:t>FTNiag</w:t>
      </w:r>
      <w:proofErr w:type="spellEnd"/>
      <w:r w:rsidRPr="00054FD2">
        <w:rPr>
          <w:rFonts w:cs="Times New Roman"/>
          <w:szCs w:val="24"/>
          <w:lang w:val="sr-Cyrl-CS"/>
        </w:rPr>
        <w:t xml:space="preserve">, </w:t>
      </w:r>
      <w:r w:rsidRPr="00054FD2">
        <w:rPr>
          <w:rFonts w:cs="Times New Roman"/>
          <w:szCs w:val="24"/>
        </w:rPr>
        <w:t>Me</w:t>
      </w:r>
      <w:r w:rsidRPr="00054FD2">
        <w:rPr>
          <w:rFonts w:cs="Times New Roman"/>
          <w:szCs w:val="24"/>
          <w:lang w:val="hr-HR"/>
        </w:rPr>
        <w:t>đunarodna k</w:t>
      </w:r>
      <w:proofErr w:type="spellStart"/>
      <w:r w:rsidRPr="00054FD2">
        <w:rPr>
          <w:rFonts w:cs="Times New Roman"/>
          <w:szCs w:val="24"/>
        </w:rPr>
        <w:t>onferencija</w:t>
      </w:r>
      <w:proofErr w:type="spellEnd"/>
      <w:r w:rsidRPr="00054FD2">
        <w:rPr>
          <w:rFonts w:cs="Times New Roman"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szCs w:val="24"/>
        </w:rPr>
        <w:t>Savremena</w:t>
      </w:r>
      <w:proofErr w:type="spellEnd"/>
      <w:r w:rsidRPr="00054FD2">
        <w:rPr>
          <w:rFonts w:cs="Times New Roman"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szCs w:val="24"/>
        </w:rPr>
        <w:t>gra</w:t>
      </w:r>
      <w:proofErr w:type="spellEnd"/>
      <w:r w:rsidRPr="00054FD2">
        <w:rPr>
          <w:rFonts w:cs="Times New Roman"/>
          <w:szCs w:val="24"/>
          <w:lang w:val="sr-Cyrl-CS"/>
        </w:rPr>
        <w:t>đ</w:t>
      </w:r>
      <w:proofErr w:type="spellStart"/>
      <w:r w:rsidRPr="00054FD2">
        <w:rPr>
          <w:rFonts w:cs="Times New Roman"/>
          <w:szCs w:val="24"/>
        </w:rPr>
        <w:t>evinska</w:t>
      </w:r>
      <w:proofErr w:type="spellEnd"/>
      <w:r w:rsidRPr="00054FD2">
        <w:rPr>
          <w:rFonts w:cs="Times New Roman"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szCs w:val="24"/>
        </w:rPr>
        <w:t>praksa</w:t>
      </w:r>
      <w:proofErr w:type="spellEnd"/>
      <w:r w:rsidRPr="00054FD2">
        <w:rPr>
          <w:rFonts w:cs="Times New Roman"/>
          <w:szCs w:val="24"/>
          <w:lang w:val="sr-Cyrl-CS"/>
        </w:rPr>
        <w:t xml:space="preserve">, </w:t>
      </w:r>
      <w:r w:rsidRPr="00054FD2">
        <w:rPr>
          <w:rFonts w:cs="Times New Roman"/>
          <w:szCs w:val="24"/>
        </w:rPr>
        <w:t>rad</w:t>
      </w:r>
      <w:r w:rsidRPr="00054FD2">
        <w:rPr>
          <w:rFonts w:cs="Times New Roman"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szCs w:val="24"/>
        </w:rPr>
        <w:t>po</w:t>
      </w:r>
      <w:proofErr w:type="spellEnd"/>
      <w:r w:rsidRPr="00054FD2">
        <w:rPr>
          <w:rFonts w:cs="Times New Roman"/>
          <w:szCs w:val="24"/>
          <w:lang w:val="sr-Cyrl-CS"/>
        </w:rPr>
        <w:t xml:space="preserve"> </w:t>
      </w:r>
      <w:proofErr w:type="spellStart"/>
      <w:r w:rsidRPr="00054FD2">
        <w:rPr>
          <w:rFonts w:cs="Times New Roman"/>
          <w:szCs w:val="24"/>
        </w:rPr>
        <w:t>pozivu</w:t>
      </w:r>
      <w:proofErr w:type="spellEnd"/>
      <w:r w:rsidRPr="00054FD2">
        <w:rPr>
          <w:rFonts w:cs="Times New Roman"/>
          <w:szCs w:val="24"/>
          <w:lang w:val="sr-Cyrl-CS"/>
        </w:rPr>
        <w:t xml:space="preserve">, </w:t>
      </w:r>
      <w:r w:rsidRPr="00054FD2">
        <w:rPr>
          <w:rFonts w:cs="Times New Roman"/>
          <w:szCs w:val="24"/>
        </w:rPr>
        <w:t>Novi</w:t>
      </w:r>
      <w:r w:rsidRPr="00054FD2">
        <w:rPr>
          <w:rFonts w:cs="Times New Roman"/>
          <w:szCs w:val="24"/>
          <w:lang w:val="sr-Cyrl-CS"/>
        </w:rPr>
        <w:t xml:space="preserve"> </w:t>
      </w:r>
      <w:r w:rsidRPr="00054FD2">
        <w:rPr>
          <w:rFonts w:cs="Times New Roman"/>
          <w:szCs w:val="24"/>
        </w:rPr>
        <w:t>Sad</w:t>
      </w:r>
      <w:r w:rsidRPr="00054FD2">
        <w:rPr>
          <w:rFonts w:cs="Times New Roman"/>
          <w:szCs w:val="24"/>
          <w:lang w:val="sr-Cyrl-CS"/>
        </w:rPr>
        <w:t xml:space="preserve">, 18. </w:t>
      </w:r>
      <w:proofErr w:type="spellStart"/>
      <w:proofErr w:type="gramStart"/>
      <w:r w:rsidRPr="00054FD2">
        <w:rPr>
          <w:rFonts w:cs="Times New Roman"/>
          <w:szCs w:val="24"/>
        </w:rPr>
        <w:t>i</w:t>
      </w:r>
      <w:proofErr w:type="spellEnd"/>
      <w:proofErr w:type="gramEnd"/>
      <w:r w:rsidRPr="00054FD2">
        <w:rPr>
          <w:rFonts w:cs="Times New Roman"/>
          <w:szCs w:val="24"/>
          <w:lang w:val="sr-Cyrl-CS"/>
        </w:rPr>
        <w:t xml:space="preserve"> 19. </w:t>
      </w:r>
      <w:proofErr w:type="spellStart"/>
      <w:proofErr w:type="gramStart"/>
      <w:r w:rsidRPr="00054FD2">
        <w:rPr>
          <w:rFonts w:cs="Times New Roman"/>
          <w:szCs w:val="24"/>
        </w:rPr>
        <w:t>april</w:t>
      </w:r>
      <w:proofErr w:type="spellEnd"/>
      <w:proofErr w:type="gramEnd"/>
      <w:r w:rsidRPr="00054FD2">
        <w:rPr>
          <w:rFonts w:cs="Times New Roman"/>
          <w:szCs w:val="24"/>
          <w:lang w:val="sr-Cyrl-CS"/>
        </w:rPr>
        <w:t xml:space="preserve"> 2002.</w:t>
      </w:r>
    </w:p>
    <w:p w:rsidR="00054FD2" w:rsidRPr="00054FD2" w:rsidRDefault="00054FD2" w:rsidP="00054FD2">
      <w:pPr>
        <w:pStyle w:val="ListParagraph"/>
        <w:numPr>
          <w:ilvl w:val="0"/>
          <w:numId w:val="1"/>
        </w:numPr>
        <w:spacing w:before="240"/>
        <w:rPr>
          <w:rFonts w:cs="Times New Roman"/>
          <w:b/>
          <w:szCs w:val="24"/>
          <w:lang w:val="sr-Cyrl-CS"/>
        </w:rPr>
      </w:pPr>
      <w:r w:rsidRPr="00054FD2">
        <w:rPr>
          <w:rFonts w:cs="Times New Roman"/>
          <w:b/>
          <w:szCs w:val="24"/>
        </w:rPr>
        <w:t xml:space="preserve">Time-dependent Stresses in Reinforced  and </w:t>
      </w:r>
      <w:proofErr w:type="spellStart"/>
      <w:r w:rsidRPr="00054FD2">
        <w:rPr>
          <w:rFonts w:cs="Times New Roman"/>
          <w:b/>
          <w:szCs w:val="24"/>
        </w:rPr>
        <w:t>Prestressed</w:t>
      </w:r>
      <w:proofErr w:type="spellEnd"/>
      <w:r w:rsidRPr="00054FD2">
        <w:rPr>
          <w:rFonts w:cs="Times New Roman"/>
          <w:b/>
          <w:szCs w:val="24"/>
        </w:rPr>
        <w:t xml:space="preserve"> Concrete Sections of Arbitrary Shape </w:t>
      </w:r>
      <w:r w:rsidRPr="00054FD2">
        <w:rPr>
          <w:rFonts w:cs="Times New Roman"/>
          <w:szCs w:val="24"/>
        </w:rPr>
        <w:t xml:space="preserve">/ </w:t>
      </w:r>
      <w:r w:rsidRPr="00054FD2">
        <w:rPr>
          <w:rFonts w:cs="Times New Roman"/>
          <w:b/>
          <w:szCs w:val="24"/>
        </w:rPr>
        <w:t xml:space="preserve">D. </w:t>
      </w:r>
      <w:proofErr w:type="spellStart"/>
      <w:r w:rsidRPr="00054FD2">
        <w:rPr>
          <w:rFonts w:cs="Times New Roman"/>
          <w:b/>
          <w:szCs w:val="24"/>
        </w:rPr>
        <w:t>Najdanović</w:t>
      </w:r>
      <w:proofErr w:type="spellEnd"/>
      <w:r w:rsidRPr="00054FD2">
        <w:rPr>
          <w:rFonts w:cs="Times New Roman"/>
          <w:b/>
          <w:position w:val="6"/>
          <w:szCs w:val="24"/>
        </w:rPr>
        <w:t xml:space="preserve"> </w:t>
      </w:r>
      <w:r w:rsidRPr="00054FD2">
        <w:rPr>
          <w:rFonts w:cs="Times New Roman"/>
          <w:b/>
          <w:szCs w:val="24"/>
        </w:rPr>
        <w:t xml:space="preserve">// </w:t>
      </w:r>
      <w:r w:rsidRPr="00054FD2">
        <w:rPr>
          <w:rFonts w:cs="Times New Roman"/>
          <w:szCs w:val="24"/>
        </w:rPr>
        <w:t>8</w:t>
      </w:r>
      <w:r w:rsidRPr="00054FD2">
        <w:rPr>
          <w:rFonts w:cs="Times New Roman"/>
          <w:szCs w:val="24"/>
          <w:vertAlign w:val="superscript"/>
        </w:rPr>
        <w:t>th</w:t>
      </w:r>
      <w:r w:rsidRPr="00054FD2">
        <w:rPr>
          <w:rFonts w:cs="Times New Roman"/>
          <w:szCs w:val="24"/>
        </w:rPr>
        <w:t xml:space="preserve"> International Symposium </w:t>
      </w:r>
      <w:proofErr w:type="spellStart"/>
      <w:r w:rsidRPr="00054FD2">
        <w:rPr>
          <w:rFonts w:cs="Times New Roman"/>
          <w:szCs w:val="24"/>
        </w:rPr>
        <w:t>Ohrid</w:t>
      </w:r>
      <w:proofErr w:type="spellEnd"/>
      <w:r w:rsidRPr="00054FD2">
        <w:rPr>
          <w:rFonts w:cs="Times New Roman"/>
          <w:szCs w:val="24"/>
        </w:rPr>
        <w:t xml:space="preserve">, </w:t>
      </w:r>
      <w:proofErr w:type="spellStart"/>
      <w:r w:rsidRPr="00054FD2">
        <w:rPr>
          <w:rFonts w:cs="Times New Roman"/>
          <w:szCs w:val="24"/>
        </w:rPr>
        <w:t>sep.</w:t>
      </w:r>
      <w:proofErr w:type="spellEnd"/>
      <w:r w:rsidRPr="00054FD2">
        <w:rPr>
          <w:rFonts w:cs="Times New Roman"/>
          <w:szCs w:val="24"/>
        </w:rPr>
        <w:t xml:space="preserve"> 1999</w:t>
      </w:r>
    </w:p>
    <w:p w:rsidR="00054FD2" w:rsidRPr="00466255" w:rsidRDefault="00054FD2" w:rsidP="00054FD2">
      <w:pPr>
        <w:pStyle w:val="Heading4"/>
        <w:numPr>
          <w:ilvl w:val="0"/>
          <w:numId w:val="1"/>
        </w:numPr>
        <w:rPr>
          <w:szCs w:val="24"/>
        </w:rPr>
      </w:pPr>
      <w:r w:rsidRPr="00466255">
        <w:rPr>
          <w:b/>
          <w:szCs w:val="24"/>
        </w:rPr>
        <w:t xml:space="preserve">Thermal Analysis </w:t>
      </w:r>
      <w:proofErr w:type="gramStart"/>
      <w:r w:rsidRPr="00466255">
        <w:rPr>
          <w:b/>
          <w:szCs w:val="24"/>
        </w:rPr>
        <w:t>Of</w:t>
      </w:r>
      <w:proofErr w:type="gramEnd"/>
      <w:r w:rsidRPr="00466255">
        <w:rPr>
          <w:b/>
          <w:szCs w:val="24"/>
        </w:rPr>
        <w:t xml:space="preserve"> 120 High </w:t>
      </w:r>
      <w:proofErr w:type="spellStart"/>
      <w:r w:rsidRPr="00466255">
        <w:rPr>
          <w:b/>
          <w:szCs w:val="24"/>
        </w:rPr>
        <w:t>Rc</w:t>
      </w:r>
      <w:proofErr w:type="spellEnd"/>
      <w:r w:rsidRPr="00466255">
        <w:rPr>
          <w:b/>
          <w:szCs w:val="24"/>
        </w:rPr>
        <w:t xml:space="preserve"> Chimney</w:t>
      </w:r>
      <w:r w:rsidRPr="00466255">
        <w:rPr>
          <w:szCs w:val="24"/>
        </w:rPr>
        <w:t xml:space="preserve"> / M. </w:t>
      </w:r>
      <w:proofErr w:type="spellStart"/>
      <w:r w:rsidRPr="00466255">
        <w:rPr>
          <w:szCs w:val="24"/>
        </w:rPr>
        <w:t>Ćetković</w:t>
      </w:r>
      <w:proofErr w:type="spellEnd"/>
      <w:r w:rsidRPr="00466255">
        <w:rPr>
          <w:szCs w:val="24"/>
        </w:rPr>
        <w:t xml:space="preserve">, </w:t>
      </w:r>
      <w:r w:rsidRPr="00466255">
        <w:rPr>
          <w:b/>
          <w:szCs w:val="24"/>
        </w:rPr>
        <w:t xml:space="preserve">D. </w:t>
      </w:r>
      <w:proofErr w:type="spellStart"/>
      <w:r w:rsidRPr="00466255">
        <w:rPr>
          <w:b/>
          <w:szCs w:val="24"/>
        </w:rPr>
        <w:t>Najdanović</w:t>
      </w:r>
      <w:proofErr w:type="spellEnd"/>
      <w:r w:rsidRPr="00466255">
        <w:rPr>
          <w:szCs w:val="24"/>
          <w:vertAlign w:val="superscript"/>
        </w:rPr>
        <w:t xml:space="preserve"> </w:t>
      </w:r>
      <w:r w:rsidRPr="00466255">
        <w:rPr>
          <w:szCs w:val="24"/>
        </w:rPr>
        <w:t xml:space="preserve">// International Symposium </w:t>
      </w:r>
      <w:proofErr w:type="spellStart"/>
      <w:r w:rsidRPr="00466255">
        <w:rPr>
          <w:szCs w:val="24"/>
        </w:rPr>
        <w:t>Ohrid</w:t>
      </w:r>
      <w:proofErr w:type="spellEnd"/>
      <w:r w:rsidRPr="00466255">
        <w:rPr>
          <w:szCs w:val="24"/>
        </w:rPr>
        <w:t xml:space="preserve">, </w:t>
      </w:r>
      <w:proofErr w:type="spellStart"/>
      <w:r w:rsidRPr="00466255">
        <w:rPr>
          <w:szCs w:val="24"/>
        </w:rPr>
        <w:t>sep.</w:t>
      </w:r>
      <w:proofErr w:type="spellEnd"/>
      <w:r w:rsidRPr="00466255">
        <w:rPr>
          <w:szCs w:val="24"/>
        </w:rPr>
        <w:t xml:space="preserve"> 2007 </w:t>
      </w:r>
    </w:p>
    <w:p w:rsidR="00054FD2" w:rsidRPr="00054FD2" w:rsidRDefault="00054FD2" w:rsidP="00054FD2">
      <w:pPr>
        <w:pStyle w:val="Heading5"/>
      </w:pPr>
    </w:p>
    <w:p w:rsidR="00610607" w:rsidRDefault="00610607" w:rsidP="00610607">
      <w:pPr>
        <w:rPr>
          <w:rFonts w:cs="Times New Roman"/>
          <w:b/>
          <w:szCs w:val="24"/>
          <w:lang w:val="sr-Cyrl-CS"/>
        </w:rPr>
      </w:pPr>
      <w:r>
        <w:rPr>
          <w:rFonts w:cs="Times New Roman"/>
          <w:b/>
          <w:szCs w:val="24"/>
          <w:lang w:val="sr-Cyrl-CS"/>
        </w:rPr>
        <w:t>Избор од 5 инжењерских доприноса</w:t>
      </w:r>
    </w:p>
    <w:p w:rsidR="00610607" w:rsidRPr="00C20E7A" w:rsidRDefault="00610607" w:rsidP="00C20E7A">
      <w:pPr>
        <w:pStyle w:val="ListParagraph"/>
        <w:numPr>
          <w:ilvl w:val="0"/>
          <w:numId w:val="4"/>
        </w:numPr>
        <w:spacing w:before="480" w:after="120" w:line="360" w:lineRule="auto"/>
        <w:rPr>
          <w:rFonts w:cs="Times New Roman"/>
          <w:szCs w:val="24"/>
          <w:lang w:val="sr-Cyrl-CS"/>
        </w:rPr>
      </w:pPr>
      <w:proofErr w:type="spellStart"/>
      <w:r w:rsidRPr="00C20E7A">
        <w:rPr>
          <w:szCs w:val="24"/>
        </w:rPr>
        <w:t>Zgrada</w:t>
      </w:r>
      <w:proofErr w:type="spellEnd"/>
      <w:r w:rsidRPr="00C20E7A">
        <w:rPr>
          <w:szCs w:val="24"/>
        </w:rPr>
        <w:t xml:space="preserve"> </w:t>
      </w:r>
      <w:proofErr w:type="spellStart"/>
      <w:r w:rsidRPr="00C20E7A">
        <w:rPr>
          <w:szCs w:val="24"/>
        </w:rPr>
        <w:t>Srpskog</w:t>
      </w:r>
      <w:proofErr w:type="spellEnd"/>
      <w:r w:rsidRPr="00C20E7A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narodnog</w:t>
      </w:r>
      <w:proofErr w:type="spellEnd"/>
      <w:r w:rsidRPr="00C20E7A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pozori</w:t>
      </w:r>
      <w:proofErr w:type="spellEnd"/>
      <w:r w:rsidRPr="00C20E7A">
        <w:rPr>
          <w:szCs w:val="24"/>
          <w:lang w:val="sr-Cyrl-CS"/>
        </w:rPr>
        <w:t>š</w:t>
      </w:r>
      <w:r w:rsidRPr="00C20E7A">
        <w:rPr>
          <w:szCs w:val="24"/>
        </w:rPr>
        <w:t>ta</w:t>
      </w:r>
      <w:r w:rsidRPr="00C20E7A">
        <w:rPr>
          <w:szCs w:val="24"/>
          <w:lang w:val="sr-Cyrl-CS"/>
        </w:rPr>
        <w:t xml:space="preserve"> (</w:t>
      </w:r>
      <w:r w:rsidRPr="00C20E7A">
        <w:rPr>
          <w:szCs w:val="24"/>
        </w:rPr>
        <w:t>SNP</w:t>
      </w:r>
      <w:r w:rsidRPr="00C20E7A">
        <w:rPr>
          <w:szCs w:val="24"/>
          <w:lang w:val="sr-Cyrl-CS"/>
        </w:rPr>
        <w:t xml:space="preserve">) </w:t>
      </w:r>
      <w:r w:rsidRPr="00C20E7A">
        <w:rPr>
          <w:szCs w:val="24"/>
        </w:rPr>
        <w:t>u</w:t>
      </w:r>
      <w:r w:rsidRPr="00C20E7A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Novom</w:t>
      </w:r>
      <w:proofErr w:type="spellEnd"/>
      <w:r w:rsidRPr="00C20E7A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Sadu</w:t>
      </w:r>
      <w:proofErr w:type="spellEnd"/>
    </w:p>
    <w:p w:rsidR="00610607" w:rsidRPr="00C20E7A" w:rsidRDefault="001C01A8" w:rsidP="00C20E7A">
      <w:pPr>
        <w:pStyle w:val="ListParagraph"/>
        <w:numPr>
          <w:ilvl w:val="0"/>
          <w:numId w:val="4"/>
        </w:numPr>
        <w:spacing w:before="240" w:after="120" w:line="240" w:lineRule="auto"/>
        <w:rPr>
          <w:rFonts w:cs="Times New Roman"/>
          <w:szCs w:val="24"/>
          <w:lang w:val="sr-Cyrl-CS"/>
        </w:rPr>
      </w:pPr>
      <w:proofErr w:type="spellStart"/>
      <w:r w:rsidRPr="00C20E7A">
        <w:rPr>
          <w:sz w:val="22"/>
        </w:rPr>
        <w:t>Krovna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konstrukcija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kompleksa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proizvodnih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i</w:t>
      </w:r>
      <w:proofErr w:type="spellEnd"/>
      <w:r w:rsidRPr="00A77F71">
        <w:rPr>
          <w:sz w:val="22"/>
          <w:lang w:val="sr-Cyrl-CS"/>
        </w:rPr>
        <w:t xml:space="preserve"> </w:t>
      </w:r>
      <w:r w:rsidRPr="00C20E7A">
        <w:rPr>
          <w:sz w:val="22"/>
        </w:rPr>
        <w:t>prate</w:t>
      </w:r>
      <w:r w:rsidRPr="00A77F71">
        <w:rPr>
          <w:sz w:val="22"/>
          <w:lang w:val="sr-Cyrl-CS"/>
        </w:rPr>
        <w:t>ć</w:t>
      </w:r>
      <w:proofErr w:type="spellStart"/>
      <w:r w:rsidRPr="00C20E7A">
        <w:rPr>
          <w:sz w:val="22"/>
        </w:rPr>
        <w:t>ih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objekata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="00C20E7A" w:rsidRPr="00C20E7A">
        <w:rPr>
          <w:szCs w:val="24"/>
        </w:rPr>
        <w:t>fabrike</w:t>
      </w:r>
      <w:proofErr w:type="spellEnd"/>
      <w:r w:rsidR="00C20E7A" w:rsidRPr="00A77F71">
        <w:rPr>
          <w:szCs w:val="24"/>
          <w:lang w:val="sr-Cyrl-CS"/>
        </w:rPr>
        <w:t xml:space="preserve"> </w:t>
      </w:r>
      <w:proofErr w:type="spellStart"/>
      <w:r w:rsidR="00C20E7A" w:rsidRPr="00C20E7A">
        <w:rPr>
          <w:szCs w:val="24"/>
        </w:rPr>
        <w:t>aviona</w:t>
      </w:r>
      <w:proofErr w:type="spellEnd"/>
      <w:r w:rsidR="00C20E7A" w:rsidRPr="00A77F71">
        <w:rPr>
          <w:szCs w:val="24"/>
          <w:lang w:val="sr-Cyrl-CS"/>
        </w:rPr>
        <w:t xml:space="preserve"> </w:t>
      </w:r>
      <w:r w:rsidRPr="00A77F71">
        <w:rPr>
          <w:sz w:val="22"/>
          <w:lang w:val="sr-Cyrl-CS"/>
        </w:rPr>
        <w:t>"</w:t>
      </w:r>
      <w:proofErr w:type="spellStart"/>
      <w:r w:rsidRPr="00C20E7A">
        <w:rPr>
          <w:sz w:val="22"/>
        </w:rPr>
        <w:t>Utva</w:t>
      </w:r>
      <w:proofErr w:type="spellEnd"/>
      <w:r w:rsidRPr="00A77F71">
        <w:rPr>
          <w:sz w:val="22"/>
          <w:lang w:val="sr-Cyrl-CS"/>
        </w:rPr>
        <w:t xml:space="preserve">" </w:t>
      </w:r>
      <w:r w:rsidRPr="00C20E7A">
        <w:rPr>
          <w:sz w:val="22"/>
        </w:rPr>
        <w:t>u</w:t>
      </w:r>
      <w:r w:rsidRPr="00A77F71">
        <w:rPr>
          <w:sz w:val="22"/>
          <w:lang w:val="sr-Cyrl-CS"/>
        </w:rPr>
        <w:t xml:space="preserve"> </w:t>
      </w:r>
      <w:r w:rsidRPr="00C20E7A">
        <w:rPr>
          <w:sz w:val="22"/>
        </w:rPr>
        <w:t>Pan</w:t>
      </w:r>
      <w:r w:rsidRPr="00A77F71">
        <w:rPr>
          <w:sz w:val="22"/>
          <w:lang w:val="sr-Cyrl-CS"/>
        </w:rPr>
        <w:t>č</w:t>
      </w:r>
      <w:proofErr w:type="spellStart"/>
      <w:r w:rsidRPr="00C20E7A">
        <w:rPr>
          <w:sz w:val="22"/>
        </w:rPr>
        <w:t>evu</w:t>
      </w:r>
      <w:proofErr w:type="spellEnd"/>
      <w:r w:rsidRPr="00A77F71">
        <w:rPr>
          <w:sz w:val="22"/>
          <w:lang w:val="sr-Cyrl-CS"/>
        </w:rPr>
        <w:t xml:space="preserve">, </w:t>
      </w:r>
      <w:proofErr w:type="spellStart"/>
      <w:r w:rsidRPr="00C20E7A">
        <w:rPr>
          <w:sz w:val="22"/>
        </w:rPr>
        <w:t>povr</w:t>
      </w:r>
      <w:proofErr w:type="spellEnd"/>
      <w:r w:rsidRPr="00A77F71">
        <w:rPr>
          <w:sz w:val="22"/>
          <w:lang w:val="sr-Cyrl-CS"/>
        </w:rPr>
        <w:t>š</w:t>
      </w:r>
      <w:proofErr w:type="spellStart"/>
      <w:r w:rsidRPr="00C20E7A">
        <w:rPr>
          <w:sz w:val="22"/>
        </w:rPr>
        <w:t>ine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osnove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preko</w:t>
      </w:r>
      <w:proofErr w:type="spellEnd"/>
      <w:r w:rsidRPr="00A77F71">
        <w:rPr>
          <w:sz w:val="22"/>
          <w:lang w:val="sr-Cyrl-CS"/>
        </w:rPr>
        <w:t xml:space="preserve"> 85.000 </w:t>
      </w:r>
      <w:r w:rsidRPr="00C20E7A">
        <w:rPr>
          <w:sz w:val="22"/>
        </w:rPr>
        <w:t>m</w:t>
      </w:r>
      <w:r w:rsidRPr="00A77F71">
        <w:rPr>
          <w:sz w:val="22"/>
          <w:vertAlign w:val="superscript"/>
          <w:lang w:val="sr-Cyrl-CS"/>
        </w:rPr>
        <w:t>2</w:t>
      </w:r>
      <w:r w:rsidRPr="00A77F71">
        <w:rPr>
          <w:sz w:val="22"/>
          <w:lang w:val="sr-Cyrl-CS"/>
        </w:rPr>
        <w:t xml:space="preserve">, </w:t>
      </w:r>
      <w:proofErr w:type="spellStart"/>
      <w:r w:rsidRPr="00C20E7A">
        <w:rPr>
          <w:sz w:val="22"/>
        </w:rPr>
        <w:t>raspona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glavnih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nosa</w:t>
      </w:r>
      <w:proofErr w:type="spellEnd"/>
      <w:r w:rsidRPr="00A77F71">
        <w:rPr>
          <w:sz w:val="22"/>
          <w:lang w:val="sr-Cyrl-CS"/>
        </w:rPr>
        <w:t>č</w:t>
      </w:r>
      <w:r w:rsidRPr="00C20E7A">
        <w:rPr>
          <w:sz w:val="22"/>
        </w:rPr>
        <w:t>a</w:t>
      </w:r>
      <w:r w:rsidRPr="00A77F71">
        <w:rPr>
          <w:sz w:val="22"/>
          <w:lang w:val="sr-Cyrl-CS"/>
        </w:rPr>
        <w:t xml:space="preserve"> 20, 25 </w:t>
      </w:r>
      <w:proofErr w:type="spellStart"/>
      <w:r w:rsidRPr="00C20E7A">
        <w:rPr>
          <w:sz w:val="22"/>
        </w:rPr>
        <w:t>i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predhodno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napregnutog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dvojnog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poligonalnog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lu</w:t>
      </w:r>
      <w:proofErr w:type="spellEnd"/>
      <w:r w:rsidRPr="00A77F71">
        <w:rPr>
          <w:sz w:val="22"/>
          <w:lang w:val="sr-Cyrl-CS"/>
        </w:rPr>
        <w:t>č</w:t>
      </w:r>
      <w:r w:rsidRPr="00C20E7A">
        <w:rPr>
          <w:sz w:val="22"/>
        </w:rPr>
        <w:t>nog</w:t>
      </w:r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nosa</w:t>
      </w:r>
      <w:proofErr w:type="spellEnd"/>
      <w:r w:rsidRPr="00A77F71">
        <w:rPr>
          <w:sz w:val="22"/>
          <w:lang w:val="sr-Cyrl-CS"/>
        </w:rPr>
        <w:t>č</w:t>
      </w:r>
      <w:r w:rsidRPr="00C20E7A">
        <w:rPr>
          <w:sz w:val="22"/>
        </w:rPr>
        <w:t>a</w:t>
      </w:r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raspona</w:t>
      </w:r>
      <w:proofErr w:type="spellEnd"/>
      <w:r w:rsidRPr="00A77F71">
        <w:rPr>
          <w:sz w:val="22"/>
          <w:lang w:val="sr-Cyrl-CS"/>
        </w:rPr>
        <w:t xml:space="preserve"> 40 </w:t>
      </w:r>
      <w:r w:rsidRPr="00C20E7A">
        <w:rPr>
          <w:sz w:val="22"/>
        </w:rPr>
        <w:t>m</w:t>
      </w:r>
      <w:r w:rsidRPr="00A77F71">
        <w:rPr>
          <w:sz w:val="22"/>
          <w:lang w:val="sr-Cyrl-CS"/>
        </w:rPr>
        <w:t xml:space="preserve">, </w:t>
      </w:r>
    </w:p>
    <w:p w:rsidR="00610607" w:rsidRPr="00C20E7A" w:rsidRDefault="00610607" w:rsidP="00C20E7A">
      <w:pPr>
        <w:pStyle w:val="ListParagraph"/>
        <w:numPr>
          <w:ilvl w:val="0"/>
          <w:numId w:val="4"/>
        </w:numPr>
        <w:spacing w:before="240" w:after="120" w:line="240" w:lineRule="auto"/>
        <w:rPr>
          <w:rFonts w:cs="Times New Roman"/>
          <w:szCs w:val="24"/>
          <w:lang w:val="sr-Cyrl-CS"/>
        </w:rPr>
      </w:pPr>
      <w:proofErr w:type="spellStart"/>
      <w:r w:rsidRPr="00C20E7A">
        <w:rPr>
          <w:szCs w:val="24"/>
        </w:rPr>
        <w:t>Podzemna</w:t>
      </w:r>
      <w:proofErr w:type="spellEnd"/>
      <w:r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armiranobetonska</w:t>
      </w:r>
      <w:proofErr w:type="spellEnd"/>
      <w:r w:rsidR="00C20E7A"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retenzija</w:t>
      </w:r>
      <w:proofErr w:type="spellEnd"/>
      <w:r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ki</w:t>
      </w:r>
      <w:proofErr w:type="spellEnd"/>
      <w:r w:rsidRPr="00A77F71">
        <w:rPr>
          <w:szCs w:val="24"/>
          <w:lang w:val="sr-Cyrl-CS"/>
        </w:rPr>
        <w:t>š</w:t>
      </w:r>
      <w:proofErr w:type="spellStart"/>
      <w:r w:rsidRPr="00C20E7A">
        <w:rPr>
          <w:szCs w:val="24"/>
        </w:rPr>
        <w:t>nih</w:t>
      </w:r>
      <w:proofErr w:type="spellEnd"/>
      <w:r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voda</w:t>
      </w:r>
      <w:proofErr w:type="spellEnd"/>
      <w:r w:rsidRPr="00A77F71">
        <w:rPr>
          <w:szCs w:val="24"/>
          <w:lang w:val="sr-Cyrl-CS"/>
        </w:rPr>
        <w:t xml:space="preserve"> </w:t>
      </w:r>
      <w:r w:rsidRPr="00C20E7A">
        <w:rPr>
          <w:szCs w:val="24"/>
        </w:rPr>
        <w:t>u</w:t>
      </w:r>
      <w:r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bloku</w:t>
      </w:r>
      <w:proofErr w:type="spellEnd"/>
      <w:r w:rsidRPr="00A77F71">
        <w:rPr>
          <w:szCs w:val="24"/>
          <w:lang w:val="sr-Cyrl-CS"/>
        </w:rPr>
        <w:t xml:space="preserve"> 9</w:t>
      </w:r>
      <w:r w:rsidRPr="00C20E7A">
        <w:rPr>
          <w:szCs w:val="24"/>
        </w:rPr>
        <w:t>b</w:t>
      </w:r>
      <w:r w:rsidRPr="00A77F71">
        <w:rPr>
          <w:szCs w:val="24"/>
          <w:lang w:val="sr-Cyrl-CS"/>
        </w:rPr>
        <w:t xml:space="preserve"> </w:t>
      </w:r>
      <w:r w:rsidRPr="00C20E7A">
        <w:rPr>
          <w:szCs w:val="24"/>
        </w:rPr>
        <w:t>u</w:t>
      </w:r>
      <w:r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Zemunu</w:t>
      </w:r>
      <w:proofErr w:type="spellEnd"/>
      <w:r w:rsidRPr="00A77F71">
        <w:rPr>
          <w:szCs w:val="24"/>
          <w:lang w:val="sr-Cyrl-CS"/>
        </w:rPr>
        <w:t xml:space="preserve"> (</w:t>
      </w:r>
      <w:proofErr w:type="spellStart"/>
      <w:r w:rsidRPr="00C20E7A">
        <w:rPr>
          <w:szCs w:val="24"/>
        </w:rPr>
        <w:t>najve</w:t>
      </w:r>
      <w:proofErr w:type="spellEnd"/>
      <w:r w:rsidRPr="00A77F71">
        <w:rPr>
          <w:szCs w:val="24"/>
          <w:lang w:val="sr-Cyrl-CS"/>
        </w:rPr>
        <w:t>ć</w:t>
      </w:r>
      <w:proofErr w:type="spellStart"/>
      <w:r w:rsidRPr="00C20E7A">
        <w:rPr>
          <w:szCs w:val="24"/>
        </w:rPr>
        <w:t>i</w:t>
      </w:r>
      <w:proofErr w:type="spellEnd"/>
      <w:r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objekat</w:t>
      </w:r>
      <w:proofErr w:type="spellEnd"/>
      <w:r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tog</w:t>
      </w:r>
      <w:proofErr w:type="spellEnd"/>
      <w:r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tipa</w:t>
      </w:r>
      <w:proofErr w:type="spellEnd"/>
      <w:r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na</w:t>
      </w:r>
      <w:proofErr w:type="spellEnd"/>
      <w:r w:rsidRPr="00A77F71">
        <w:rPr>
          <w:szCs w:val="24"/>
          <w:lang w:val="sr-Cyrl-CS"/>
        </w:rPr>
        <w:t xml:space="preserve"> </w:t>
      </w:r>
      <w:proofErr w:type="spellStart"/>
      <w:r w:rsidRPr="00C20E7A">
        <w:rPr>
          <w:szCs w:val="24"/>
        </w:rPr>
        <w:t>Balkanu</w:t>
      </w:r>
      <w:proofErr w:type="spellEnd"/>
      <w:r w:rsidRPr="00A77F71">
        <w:rPr>
          <w:szCs w:val="24"/>
          <w:lang w:val="sr-Cyrl-CS"/>
        </w:rPr>
        <w:t xml:space="preserve">, </w:t>
      </w:r>
      <w:r w:rsidR="00C20E7A" w:rsidRPr="00C20E7A">
        <w:rPr>
          <w:szCs w:val="24"/>
        </w:rPr>
        <w:t>du</w:t>
      </w:r>
      <w:r w:rsidR="00C20E7A" w:rsidRPr="00A77F71">
        <w:rPr>
          <w:szCs w:val="24"/>
          <w:lang w:val="sr-Cyrl-CS"/>
        </w:rPr>
        <w:t>ž</w:t>
      </w:r>
      <w:proofErr w:type="spellStart"/>
      <w:r w:rsidR="00C20E7A" w:rsidRPr="00C20E7A">
        <w:rPr>
          <w:szCs w:val="24"/>
        </w:rPr>
        <w:t>ine</w:t>
      </w:r>
      <w:proofErr w:type="spellEnd"/>
      <w:r w:rsidR="00C20E7A" w:rsidRPr="00A77F71">
        <w:rPr>
          <w:szCs w:val="24"/>
          <w:lang w:val="sr-Cyrl-CS"/>
        </w:rPr>
        <w:t xml:space="preserve"> </w:t>
      </w:r>
      <w:proofErr w:type="spellStart"/>
      <w:r w:rsidR="00C20E7A" w:rsidRPr="00C20E7A">
        <w:rPr>
          <w:szCs w:val="24"/>
        </w:rPr>
        <w:t>oko</w:t>
      </w:r>
      <w:proofErr w:type="spellEnd"/>
      <w:r w:rsidR="00C20E7A" w:rsidRPr="00A77F71">
        <w:rPr>
          <w:szCs w:val="24"/>
          <w:lang w:val="sr-Cyrl-CS"/>
        </w:rPr>
        <w:t xml:space="preserve"> 220 </w:t>
      </w:r>
      <w:r w:rsidR="00C20E7A" w:rsidRPr="00C20E7A">
        <w:rPr>
          <w:szCs w:val="24"/>
        </w:rPr>
        <w:t>m</w:t>
      </w:r>
      <w:r w:rsidR="00C20E7A" w:rsidRPr="00A77F71">
        <w:rPr>
          <w:szCs w:val="24"/>
          <w:lang w:val="sr-Cyrl-CS"/>
        </w:rPr>
        <w:t xml:space="preserve">, </w:t>
      </w:r>
      <w:proofErr w:type="spellStart"/>
      <w:r w:rsidRPr="00C20E7A">
        <w:rPr>
          <w:szCs w:val="24"/>
        </w:rPr>
        <w:t>zapremina</w:t>
      </w:r>
      <w:proofErr w:type="spellEnd"/>
      <w:r w:rsidRPr="00A77F71">
        <w:rPr>
          <w:szCs w:val="24"/>
          <w:lang w:val="sr-Cyrl-CS"/>
        </w:rPr>
        <w:t xml:space="preserve"> 60.000 </w:t>
      </w:r>
      <w:r w:rsidRPr="00C20E7A">
        <w:rPr>
          <w:szCs w:val="24"/>
        </w:rPr>
        <w:t>m</w:t>
      </w:r>
      <w:r w:rsidRPr="00A77F71">
        <w:rPr>
          <w:szCs w:val="24"/>
          <w:vertAlign w:val="superscript"/>
          <w:lang w:val="sr-Cyrl-CS"/>
        </w:rPr>
        <w:t>3</w:t>
      </w:r>
      <w:r w:rsidRPr="00A77F71">
        <w:rPr>
          <w:szCs w:val="24"/>
          <w:lang w:val="sr-Cyrl-CS"/>
        </w:rPr>
        <w:t>)</w:t>
      </w:r>
    </w:p>
    <w:p w:rsidR="001C01A8" w:rsidRPr="00C20E7A" w:rsidRDefault="001C01A8" w:rsidP="00C20E7A">
      <w:pPr>
        <w:pStyle w:val="ListParagraph"/>
        <w:numPr>
          <w:ilvl w:val="0"/>
          <w:numId w:val="4"/>
        </w:numPr>
        <w:spacing w:before="240" w:after="120" w:line="240" w:lineRule="auto"/>
        <w:rPr>
          <w:rFonts w:cs="Times New Roman"/>
          <w:szCs w:val="24"/>
          <w:lang w:val="sr-Cyrl-CS"/>
        </w:rPr>
      </w:pPr>
      <w:proofErr w:type="spellStart"/>
      <w:r w:rsidRPr="00C20E7A">
        <w:rPr>
          <w:sz w:val="22"/>
        </w:rPr>
        <w:t>Vodotoranj</w:t>
      </w:r>
      <w:proofErr w:type="spellEnd"/>
      <w:r w:rsidRPr="00A77F71">
        <w:rPr>
          <w:sz w:val="22"/>
          <w:lang w:val="sr-Cyrl-CS"/>
        </w:rPr>
        <w:t xml:space="preserve"> "</w:t>
      </w:r>
      <w:proofErr w:type="spellStart"/>
      <w:r w:rsidRPr="00C20E7A">
        <w:rPr>
          <w:sz w:val="22"/>
        </w:rPr>
        <w:t>Progar</w:t>
      </w:r>
      <w:proofErr w:type="spellEnd"/>
      <w:r w:rsidRPr="00A77F71">
        <w:rPr>
          <w:sz w:val="22"/>
          <w:lang w:val="sr-Cyrl-CS"/>
        </w:rPr>
        <w:t xml:space="preserve">" </w:t>
      </w:r>
      <w:proofErr w:type="spellStart"/>
      <w:r w:rsidRPr="00C20E7A">
        <w:rPr>
          <w:sz w:val="22"/>
        </w:rPr>
        <w:t>zapremine</w:t>
      </w:r>
      <w:proofErr w:type="spellEnd"/>
      <w:r w:rsidRPr="00A77F71">
        <w:rPr>
          <w:sz w:val="22"/>
          <w:lang w:val="sr-Cyrl-CS"/>
        </w:rPr>
        <w:t xml:space="preserve"> 2800 </w:t>
      </w:r>
      <w:r w:rsidRPr="00C20E7A">
        <w:rPr>
          <w:sz w:val="22"/>
        </w:rPr>
        <w:t>m</w:t>
      </w:r>
      <w:r w:rsidRPr="00A77F71">
        <w:rPr>
          <w:sz w:val="22"/>
          <w:lang w:val="sr-Cyrl-CS"/>
        </w:rPr>
        <w:t>3 (</w:t>
      </w:r>
      <w:proofErr w:type="spellStart"/>
      <w:r w:rsidRPr="00C20E7A">
        <w:rPr>
          <w:sz w:val="22"/>
        </w:rPr>
        <w:t>najve</w:t>
      </w:r>
      <w:proofErr w:type="spellEnd"/>
      <w:r w:rsidRPr="00A77F71">
        <w:rPr>
          <w:sz w:val="22"/>
          <w:lang w:val="sr-Cyrl-CS"/>
        </w:rPr>
        <w:t>ć</w:t>
      </w:r>
      <w:proofErr w:type="spellStart"/>
      <w:r w:rsidRPr="00C20E7A">
        <w:rPr>
          <w:sz w:val="22"/>
        </w:rPr>
        <w:t>i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objekat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tog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tipa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na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Balkanu</w:t>
      </w:r>
      <w:proofErr w:type="spellEnd"/>
      <w:r w:rsidR="00C20E7A" w:rsidRPr="00A77F71">
        <w:rPr>
          <w:sz w:val="22"/>
          <w:lang w:val="sr-Cyrl-CS"/>
        </w:rPr>
        <w:t xml:space="preserve">, </w:t>
      </w:r>
      <w:proofErr w:type="spellStart"/>
      <w:r w:rsidR="00C20E7A" w:rsidRPr="00C20E7A">
        <w:rPr>
          <w:sz w:val="22"/>
        </w:rPr>
        <w:t>prethodno</w:t>
      </w:r>
      <w:proofErr w:type="spellEnd"/>
      <w:r w:rsidR="00C20E7A" w:rsidRPr="00A77F71">
        <w:rPr>
          <w:sz w:val="22"/>
          <w:lang w:val="sr-Cyrl-CS"/>
        </w:rPr>
        <w:t xml:space="preserve"> </w:t>
      </w:r>
      <w:proofErr w:type="spellStart"/>
      <w:r w:rsidR="00C20E7A" w:rsidRPr="00C20E7A">
        <w:rPr>
          <w:sz w:val="22"/>
        </w:rPr>
        <w:t>napregnuta</w:t>
      </w:r>
      <w:proofErr w:type="spellEnd"/>
      <w:r w:rsidR="00C20E7A" w:rsidRPr="00A77F71">
        <w:rPr>
          <w:sz w:val="22"/>
          <w:lang w:val="sr-Cyrl-CS"/>
        </w:rPr>
        <w:t xml:space="preserve"> </w:t>
      </w:r>
      <w:proofErr w:type="spellStart"/>
      <w:r w:rsidR="00C20E7A" w:rsidRPr="00C20E7A">
        <w:rPr>
          <w:sz w:val="22"/>
        </w:rPr>
        <w:t>konstrukcija</w:t>
      </w:r>
      <w:proofErr w:type="spellEnd"/>
      <w:r w:rsidRPr="00A77F71">
        <w:rPr>
          <w:sz w:val="22"/>
          <w:lang w:val="sr-Cyrl-CS"/>
        </w:rPr>
        <w:t xml:space="preserve">), </w:t>
      </w:r>
      <w:r w:rsidRPr="00C20E7A">
        <w:rPr>
          <w:sz w:val="22"/>
        </w:rPr>
        <w:t>u</w:t>
      </w:r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okviru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sistema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za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snabdevanje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sirovom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vodom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na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levoj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obali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reke</w:t>
      </w:r>
      <w:proofErr w:type="spellEnd"/>
      <w:r w:rsidRPr="00A77F71">
        <w:rPr>
          <w:sz w:val="22"/>
          <w:lang w:val="sr-Cyrl-CS"/>
        </w:rPr>
        <w:t xml:space="preserve"> </w:t>
      </w:r>
      <w:r w:rsidRPr="00C20E7A">
        <w:rPr>
          <w:sz w:val="22"/>
        </w:rPr>
        <w:t>Save</w:t>
      </w:r>
      <w:r w:rsidRPr="00A77F71">
        <w:rPr>
          <w:sz w:val="22"/>
          <w:lang w:val="sr-Cyrl-CS"/>
        </w:rPr>
        <w:t xml:space="preserve">, </w:t>
      </w:r>
      <w:proofErr w:type="spellStart"/>
      <w:r w:rsidRPr="00C20E7A">
        <w:rPr>
          <w:sz w:val="22"/>
        </w:rPr>
        <w:t>za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potrebe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investitora</w:t>
      </w:r>
      <w:proofErr w:type="spellEnd"/>
      <w:r w:rsidRPr="00A77F71">
        <w:rPr>
          <w:sz w:val="22"/>
          <w:lang w:val="sr-Cyrl-CS"/>
        </w:rPr>
        <w:t xml:space="preserve"> "</w:t>
      </w:r>
      <w:proofErr w:type="spellStart"/>
      <w:r w:rsidRPr="00C20E7A">
        <w:rPr>
          <w:sz w:val="22"/>
        </w:rPr>
        <w:t>Beogradski</w:t>
      </w:r>
      <w:proofErr w:type="spellEnd"/>
      <w:r w:rsidRPr="00A77F71">
        <w:rPr>
          <w:sz w:val="22"/>
          <w:lang w:val="sr-Cyrl-CS"/>
        </w:rPr>
        <w:t xml:space="preserve"> </w:t>
      </w:r>
      <w:proofErr w:type="spellStart"/>
      <w:r w:rsidRPr="00C20E7A">
        <w:rPr>
          <w:sz w:val="22"/>
        </w:rPr>
        <w:t>vodovod</w:t>
      </w:r>
      <w:proofErr w:type="spellEnd"/>
      <w:r w:rsidRPr="00A77F71">
        <w:rPr>
          <w:sz w:val="22"/>
          <w:lang w:val="sr-Cyrl-CS"/>
        </w:rPr>
        <w:t>"</w:t>
      </w:r>
    </w:p>
    <w:p w:rsidR="00C20E7A" w:rsidRPr="00C20E7A" w:rsidRDefault="00C20E7A" w:rsidP="00C20E7A">
      <w:pPr>
        <w:pStyle w:val="ListParagraph"/>
        <w:numPr>
          <w:ilvl w:val="0"/>
          <w:numId w:val="4"/>
        </w:numPr>
        <w:spacing w:before="240" w:after="120" w:line="240" w:lineRule="auto"/>
        <w:rPr>
          <w:rFonts w:cs="Times New Roman"/>
          <w:szCs w:val="24"/>
          <w:lang w:val="sr-Cyrl-CS"/>
        </w:rPr>
      </w:pPr>
      <w:proofErr w:type="spellStart"/>
      <w:r w:rsidRPr="00C20E7A">
        <w:rPr>
          <w:rFonts w:cs="Times New Roman"/>
          <w:sz w:val="22"/>
        </w:rPr>
        <w:t>Hotelski</w:t>
      </w:r>
      <w:proofErr w:type="spellEnd"/>
      <w:r w:rsidRPr="00C20E7A">
        <w:rPr>
          <w:rFonts w:cs="Times New Roman"/>
          <w:sz w:val="22"/>
        </w:rPr>
        <w:t xml:space="preserve"> </w:t>
      </w:r>
      <w:proofErr w:type="spellStart"/>
      <w:r w:rsidRPr="00C20E7A">
        <w:rPr>
          <w:rFonts w:cs="Times New Roman"/>
          <w:sz w:val="22"/>
        </w:rPr>
        <w:t>kompleks</w:t>
      </w:r>
      <w:proofErr w:type="spellEnd"/>
      <w:r w:rsidRPr="00C20E7A">
        <w:rPr>
          <w:rFonts w:cs="Times New Roman"/>
          <w:sz w:val="22"/>
        </w:rPr>
        <w:t xml:space="preserve"> </w:t>
      </w:r>
      <w:proofErr w:type="spellStart"/>
      <w:r w:rsidRPr="00C20E7A">
        <w:rPr>
          <w:rFonts w:cs="Times New Roman"/>
          <w:sz w:val="22"/>
        </w:rPr>
        <w:t>i</w:t>
      </w:r>
      <w:proofErr w:type="spellEnd"/>
      <w:r w:rsidRPr="00C20E7A">
        <w:rPr>
          <w:rFonts w:cs="Times New Roman"/>
          <w:sz w:val="22"/>
        </w:rPr>
        <w:t xml:space="preserve"> </w:t>
      </w:r>
      <w:proofErr w:type="spellStart"/>
      <w:r w:rsidRPr="00C20E7A">
        <w:rPr>
          <w:rFonts w:cs="Times New Roman"/>
          <w:sz w:val="22"/>
        </w:rPr>
        <w:t>poslovni</w:t>
      </w:r>
      <w:proofErr w:type="spellEnd"/>
      <w:r w:rsidRPr="00C20E7A">
        <w:rPr>
          <w:rFonts w:cs="Times New Roman"/>
          <w:sz w:val="22"/>
        </w:rPr>
        <w:t xml:space="preserve"> </w:t>
      </w:r>
      <w:proofErr w:type="spellStart"/>
      <w:r w:rsidRPr="00C20E7A">
        <w:rPr>
          <w:rFonts w:cs="Times New Roman"/>
          <w:sz w:val="22"/>
        </w:rPr>
        <w:t>centar</w:t>
      </w:r>
      <w:proofErr w:type="spellEnd"/>
      <w:r w:rsidRPr="00C20E7A">
        <w:rPr>
          <w:rFonts w:cs="Times New Roman"/>
          <w:sz w:val="22"/>
        </w:rPr>
        <w:t xml:space="preserve"> "Malabo Gate" u </w:t>
      </w:r>
      <w:proofErr w:type="spellStart"/>
      <w:r w:rsidRPr="00C20E7A">
        <w:rPr>
          <w:rFonts w:cs="Times New Roman"/>
          <w:sz w:val="22"/>
        </w:rPr>
        <w:t>Malabou</w:t>
      </w:r>
      <w:proofErr w:type="spellEnd"/>
      <w:r w:rsidRPr="00C20E7A">
        <w:rPr>
          <w:rFonts w:cs="Times New Roman"/>
          <w:sz w:val="22"/>
        </w:rPr>
        <w:t xml:space="preserve"> u </w:t>
      </w:r>
      <w:proofErr w:type="spellStart"/>
      <w:r w:rsidRPr="00C20E7A">
        <w:rPr>
          <w:rFonts w:cs="Times New Roman"/>
          <w:sz w:val="22"/>
        </w:rPr>
        <w:t>Ekvatorijalnoj</w:t>
      </w:r>
      <w:proofErr w:type="spellEnd"/>
      <w:r w:rsidRPr="00C20E7A">
        <w:rPr>
          <w:rFonts w:cs="Times New Roman"/>
          <w:sz w:val="22"/>
        </w:rPr>
        <w:t xml:space="preserve"> </w:t>
      </w:r>
      <w:proofErr w:type="spellStart"/>
      <w:r w:rsidRPr="00C20E7A">
        <w:rPr>
          <w:rFonts w:cs="Times New Roman"/>
          <w:sz w:val="22"/>
        </w:rPr>
        <w:t>Gvineji</w:t>
      </w:r>
      <w:proofErr w:type="spellEnd"/>
      <w:r w:rsidRPr="00C20E7A">
        <w:rPr>
          <w:rFonts w:cs="Times New Roman"/>
          <w:sz w:val="22"/>
        </w:rPr>
        <w:t xml:space="preserve">, </w:t>
      </w:r>
      <w:proofErr w:type="spellStart"/>
      <w:r w:rsidRPr="00C20E7A">
        <w:rPr>
          <w:rFonts w:cs="Times New Roman"/>
          <w:sz w:val="22"/>
        </w:rPr>
        <w:t>površine</w:t>
      </w:r>
      <w:proofErr w:type="spellEnd"/>
      <w:r w:rsidRPr="00C20E7A">
        <w:rPr>
          <w:rFonts w:cs="Times New Roman"/>
          <w:sz w:val="22"/>
        </w:rPr>
        <w:t xml:space="preserve"> 87.000 m</w:t>
      </w:r>
      <w:r w:rsidRPr="00C20E7A">
        <w:rPr>
          <w:rFonts w:cs="Times New Roman"/>
          <w:sz w:val="22"/>
          <w:vertAlign w:val="superscript"/>
        </w:rPr>
        <w:t>3</w:t>
      </w:r>
      <w:r w:rsidRPr="00C20E7A">
        <w:rPr>
          <w:rFonts w:cs="Times New Roman"/>
          <w:sz w:val="22"/>
        </w:rPr>
        <w:t>.</w:t>
      </w:r>
    </w:p>
    <w:p w:rsidR="00054FD2" w:rsidRPr="00C20E7A" w:rsidRDefault="00054FD2">
      <w:pPr>
        <w:rPr>
          <w:szCs w:val="24"/>
        </w:rPr>
      </w:pPr>
    </w:p>
    <w:sectPr w:rsidR="00054FD2" w:rsidRPr="00C20E7A" w:rsidSect="00885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2FD"/>
    <w:multiLevelType w:val="hybridMultilevel"/>
    <w:tmpl w:val="126AC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7F9E"/>
    <w:multiLevelType w:val="hybridMultilevel"/>
    <w:tmpl w:val="FBF24012"/>
    <w:lvl w:ilvl="0" w:tplc="7F2A126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">
    <w:nsid w:val="649F00A9"/>
    <w:multiLevelType w:val="hybridMultilevel"/>
    <w:tmpl w:val="E0D262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1257D0"/>
    <w:multiLevelType w:val="hybridMultilevel"/>
    <w:tmpl w:val="FBF24012"/>
    <w:lvl w:ilvl="0" w:tplc="7F2A126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D2"/>
    <w:rsid w:val="00054FD2"/>
    <w:rsid w:val="00056C85"/>
    <w:rsid w:val="001C01A8"/>
    <w:rsid w:val="00610607"/>
    <w:rsid w:val="00885990"/>
    <w:rsid w:val="00A77F71"/>
    <w:rsid w:val="00AF3CD5"/>
    <w:rsid w:val="00C2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D5EBC-7944-4A80-BE72-3472BC62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FD2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D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FD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FD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54FD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eastAsia="Times New Roman" w:cs="Times New Roman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4FD2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FD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54FD2"/>
    <w:rPr>
      <w:rFonts w:ascii="Times New Roman" w:eastAsia="Times New Roman" w:hAnsi="Times New Roman" w:cs="Times New Roman"/>
      <w:bCs/>
      <w:sz w:val="24"/>
      <w:szCs w:val="28"/>
    </w:rPr>
  </w:style>
  <w:style w:type="paragraph" w:styleId="NoSpacing">
    <w:name w:val="No Spacing"/>
    <w:uiPriority w:val="1"/>
    <w:qFormat/>
    <w:rsid w:val="00054FD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4FD2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4FD2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54FD2"/>
    <w:rPr>
      <w:rFonts w:ascii="Times New Roman" w:eastAsiaTheme="majorEastAsia" w:hAnsi="Times New Roman" w:cstheme="majorBidi"/>
      <w:color w:val="243F60" w:themeColor="accent1" w:themeShade="7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4FD2"/>
    <w:rPr>
      <w:rFonts w:ascii="Times New Roman" w:eastAsiaTheme="majorEastAsia" w:hAnsi="Times New Roman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dc:description/>
  <cp:lastModifiedBy>Rada</cp:lastModifiedBy>
  <cp:revision>2</cp:revision>
  <dcterms:created xsi:type="dcterms:W3CDTF">2018-04-30T09:44:00Z</dcterms:created>
  <dcterms:modified xsi:type="dcterms:W3CDTF">2018-04-30T09:44:00Z</dcterms:modified>
</cp:coreProperties>
</file>