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74" w:rsidRPr="00060DAC" w:rsidRDefault="00ED3774" w:rsidP="00ED37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 w:rsidRPr="00060DA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5+5 најбољих радова и инжењерских реализација</w:t>
      </w:r>
    </w:p>
    <w:p w:rsidR="00ED3774" w:rsidRPr="0047563A" w:rsidRDefault="0047563A" w:rsidP="00ED3774">
      <w:pPr>
        <w:jc w:val="center"/>
        <w:rPr>
          <w:b/>
          <w:lang w:val="sr-Cyrl-RS"/>
        </w:rPr>
      </w:pPr>
      <w:r>
        <w:rPr>
          <w:b/>
        </w:rPr>
        <w:t>A</w:t>
      </w:r>
      <w:r>
        <w:rPr>
          <w:b/>
          <w:lang w:val="sr-Cyrl-RS"/>
        </w:rPr>
        <w:t>ЛЕКСАНДАР ПРОКИЋ</w:t>
      </w:r>
    </w:p>
    <w:p w:rsidR="00ED3774" w:rsidRPr="00060DAC" w:rsidRDefault="00ED3774" w:rsidP="00ED3774">
      <w:pPr>
        <w:pStyle w:val="Default"/>
        <w:jc w:val="center"/>
        <w:rPr>
          <w:rFonts w:ascii="Times New Roman" w:eastAsia="Batang" w:hAnsi="Times New Roman" w:cs="Times New Roman"/>
          <w:b/>
          <w:u w:val="single"/>
          <w:lang w:val="sr-Cyrl-RS" w:eastAsia="ko-KR"/>
        </w:rPr>
      </w:pPr>
      <w:r w:rsidRPr="00060DAC">
        <w:rPr>
          <w:rFonts w:ascii="Times New Roman" w:eastAsia="Batang" w:hAnsi="Times New Roman" w:cs="Times New Roman"/>
          <w:b/>
          <w:u w:val="single"/>
          <w:lang w:val="sr-Cyrl-RS" w:eastAsia="ko-KR"/>
        </w:rPr>
        <w:t>5 најзначајнији</w:t>
      </w:r>
      <w:r w:rsidR="00441143" w:rsidRPr="00060DAC">
        <w:rPr>
          <w:rFonts w:ascii="Times New Roman" w:eastAsia="Batang" w:hAnsi="Times New Roman" w:cs="Times New Roman"/>
          <w:b/>
          <w:u w:val="single"/>
          <w:lang w:val="sr-Cyrl-RS" w:eastAsia="ko-KR"/>
        </w:rPr>
        <w:t>х радова</w:t>
      </w:r>
      <w:r w:rsidRPr="00060DAC">
        <w:rPr>
          <w:rFonts w:ascii="Times New Roman" w:eastAsia="Batang" w:hAnsi="Times New Roman" w:cs="Times New Roman"/>
          <w:b/>
          <w:u w:val="single"/>
          <w:lang w:val="sr-Cyrl-RS" w:eastAsia="ko-KR"/>
        </w:rPr>
        <w:t>:</w:t>
      </w:r>
    </w:p>
    <w:p w:rsidR="00441143" w:rsidRPr="00441143" w:rsidRDefault="00441143" w:rsidP="00ED3774">
      <w:pPr>
        <w:pStyle w:val="Default"/>
        <w:jc w:val="center"/>
        <w:rPr>
          <w:rFonts w:ascii="Times New Roman" w:eastAsia="Batang" w:hAnsi="Times New Roman" w:cs="Times New Roman"/>
          <w:b/>
          <w:lang w:val="sr-Cyrl-RS" w:eastAsia="ko-KR"/>
        </w:rPr>
      </w:pPr>
    </w:p>
    <w:p w:rsidR="00441143" w:rsidRPr="00441143" w:rsidRDefault="00441143" w:rsidP="00441143">
      <w:pPr>
        <w:numPr>
          <w:ilvl w:val="6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r-Latn-RS"/>
        </w:rPr>
      </w:pPr>
      <w:r w:rsidRPr="00441143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Prokić A</w:t>
      </w:r>
      <w:r w:rsidRPr="0044114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.: New warping function for thin-walled beams. I: Theory, Journal of Structural Engineering - ASCE, 1996, Vol. 99, No 12, pp. 1437-1442, ISSN 0733-9445, IF=0.479, 2/16</w:t>
      </w:r>
      <w:r w:rsidRPr="0044114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; br. citata=32.</w:t>
      </w:r>
    </w:p>
    <w:p w:rsidR="00441143" w:rsidRPr="00441143" w:rsidRDefault="00441143" w:rsidP="00441143">
      <w:pPr>
        <w:numPr>
          <w:ilvl w:val="6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sr-Latn-RS"/>
        </w:rPr>
      </w:pPr>
      <w:r w:rsidRPr="00441143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Prokić A</w:t>
      </w:r>
      <w:r w:rsidRPr="0044114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.: New warping function for thin-walled beams. II: Finite element method and applications, Journal of Structural Engineering - ASCE, 1996, Vol. 99, No 12, pp. 1443-1452, ISSN 0733-9445, IF=0.479, 2/16</w:t>
      </w:r>
      <w:r w:rsidRPr="0044114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; br. citata=22.</w:t>
      </w:r>
    </w:p>
    <w:p w:rsidR="00441143" w:rsidRPr="00441143" w:rsidRDefault="00441143" w:rsidP="00441143">
      <w:pPr>
        <w:numPr>
          <w:ilvl w:val="6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143">
        <w:rPr>
          <w:rFonts w:ascii="Times New Roman" w:hAnsi="Times New Roman" w:cs="Times New Roman"/>
          <w:b/>
          <w:sz w:val="24"/>
          <w:szCs w:val="24"/>
        </w:rPr>
        <w:t>Prokić A</w:t>
      </w:r>
      <w:r w:rsidRPr="00441143">
        <w:rPr>
          <w:rFonts w:ascii="Times New Roman" w:hAnsi="Times New Roman" w:cs="Times New Roman"/>
          <w:sz w:val="24"/>
          <w:szCs w:val="24"/>
        </w:rPr>
        <w:t>.: On triply coupled vibrations of thin-walled beams with arbitrary cross section, Journal of Sound and Vibrations, 2005, Vol. 279, No 3-5, pp. 723-737, ISSN 0022-460X, IF=0.898, 20/104; br. citata=27.</w:t>
      </w:r>
    </w:p>
    <w:p w:rsidR="00441143" w:rsidRPr="00441143" w:rsidRDefault="00441143" w:rsidP="00441143">
      <w:pPr>
        <w:numPr>
          <w:ilvl w:val="6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143">
        <w:rPr>
          <w:rFonts w:ascii="Times New Roman" w:hAnsi="Times New Roman" w:cs="Times New Roman"/>
          <w:b/>
          <w:sz w:val="24"/>
          <w:szCs w:val="24"/>
        </w:rPr>
        <w:t>Prokić A</w:t>
      </w:r>
      <w:r w:rsidRPr="00441143">
        <w:rPr>
          <w:rFonts w:ascii="Times New Roman" w:hAnsi="Times New Roman" w:cs="Times New Roman"/>
          <w:sz w:val="24"/>
          <w:szCs w:val="24"/>
        </w:rPr>
        <w:t>.: On fivefold coupled vibrations of Timoshenko thin-walled beams, Engineering Structures, 2006, Vol. 28, No 1, pp. 54-62, ISSN 0141-0296, IF=0.813, 18/83; br. citata=30.</w:t>
      </w:r>
    </w:p>
    <w:p w:rsidR="0047563A" w:rsidRPr="00060DAC" w:rsidRDefault="00441143" w:rsidP="00060DAC">
      <w:pPr>
        <w:numPr>
          <w:ilvl w:val="6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143">
        <w:rPr>
          <w:rFonts w:ascii="Times New Roman" w:hAnsi="Times New Roman" w:cs="Times New Roman"/>
          <w:b/>
          <w:sz w:val="24"/>
          <w:szCs w:val="24"/>
        </w:rPr>
        <w:t>Prokić A</w:t>
      </w:r>
      <w:r w:rsidRPr="00441143">
        <w:rPr>
          <w:rFonts w:ascii="Times New Roman" w:hAnsi="Times New Roman" w:cs="Times New Roman"/>
          <w:sz w:val="24"/>
          <w:szCs w:val="24"/>
        </w:rPr>
        <w:t>.: New finite element for analysis of shear lag, Computers &amp; Structures, 2002, Vol. 80, No 11, pp. 1011-1024, ISSN 0045-7949, 0.688, 11/71; br. citata=24.</w:t>
      </w:r>
    </w:p>
    <w:p w:rsidR="00060DAC" w:rsidRPr="00060DAC" w:rsidRDefault="00060DAC" w:rsidP="00060DA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ED3774" w:rsidRPr="0047563A" w:rsidRDefault="00ED3774" w:rsidP="00ED377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47563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5 најважнијих и</w:t>
      </w:r>
      <w:r w:rsidRPr="0047563A">
        <w:rPr>
          <w:rFonts w:ascii="Times New Roman" w:hAnsi="Times New Roman" w:cs="Times New Roman"/>
          <w:b/>
          <w:bCs/>
          <w:sz w:val="24"/>
          <w:szCs w:val="24"/>
          <w:u w:val="single"/>
        </w:rPr>
        <w:t>нжењерски</w:t>
      </w:r>
      <w:r w:rsidRPr="0047563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х</w:t>
      </w:r>
      <w:r w:rsidRPr="004756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</w:t>
      </w:r>
      <w:r w:rsidRPr="0047563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ализација</w:t>
      </w:r>
    </w:p>
    <w:p w:rsidR="00764696" w:rsidRPr="002158C7" w:rsidRDefault="00764696" w:rsidP="002158C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58C7">
        <w:rPr>
          <w:rFonts w:ascii="Times New Roman" w:hAnsi="Times New Roman" w:cs="Times New Roman"/>
          <w:bCs/>
          <w:sz w:val="24"/>
          <w:szCs w:val="24"/>
        </w:rPr>
        <w:t>Студија и главни пројек</w:t>
      </w:r>
      <w:r w:rsidR="00A241B9"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2158C7">
        <w:rPr>
          <w:rFonts w:ascii="Times New Roman" w:hAnsi="Times New Roman" w:cs="Times New Roman"/>
          <w:bCs/>
          <w:sz w:val="24"/>
          <w:szCs w:val="24"/>
        </w:rPr>
        <w:t>т фабричког димњака висине 250</w:t>
      </w:r>
      <w:r w:rsidR="0056073D" w:rsidRPr="002158C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6073D"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највиши објекат у то време у Југославији</w:t>
      </w:r>
      <w:r w:rsidR="0056073D" w:rsidRPr="002158C7">
        <w:rPr>
          <w:rFonts w:ascii="Times New Roman" w:hAnsi="Times New Roman" w:cs="Times New Roman"/>
          <w:bCs/>
          <w:sz w:val="24"/>
          <w:szCs w:val="24"/>
        </w:rPr>
        <w:t>)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, ТЕ Плевља.</w:t>
      </w:r>
    </w:p>
    <w:p w:rsidR="0056073D" w:rsidRPr="002158C7" w:rsidRDefault="00A241B9" w:rsidP="002158C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Главни пројекат </w:t>
      </w:r>
      <w:r w:rsidRPr="002158C7">
        <w:rPr>
          <w:rFonts w:ascii="Times New Roman" w:hAnsi="Times New Roman" w:cs="Times New Roman"/>
          <w:bCs/>
          <w:sz w:val="24"/>
          <w:szCs w:val="24"/>
        </w:rPr>
        <w:t>Лифтовск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Pr="002158C7">
        <w:rPr>
          <w:rFonts w:ascii="Times New Roman" w:hAnsi="Times New Roman" w:cs="Times New Roman"/>
          <w:bCs/>
          <w:sz w:val="24"/>
          <w:szCs w:val="24"/>
        </w:rPr>
        <w:t xml:space="preserve"> тор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ња</w:t>
      </w:r>
      <w:r w:rsidR="00764696" w:rsidRPr="002158C7">
        <w:rPr>
          <w:rFonts w:ascii="Times New Roman" w:hAnsi="Times New Roman" w:cs="Times New Roman"/>
          <w:bCs/>
          <w:sz w:val="24"/>
          <w:szCs w:val="24"/>
        </w:rPr>
        <w:t xml:space="preserve"> H=120 м, са специјалним на</w:t>
      </w:r>
      <w:r w:rsidR="00764696"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ч</w:t>
      </w:r>
      <w:r w:rsidR="00764696" w:rsidRPr="002158C7">
        <w:rPr>
          <w:rFonts w:ascii="Times New Roman" w:hAnsi="Times New Roman" w:cs="Times New Roman"/>
          <w:bCs/>
          <w:sz w:val="24"/>
          <w:szCs w:val="24"/>
        </w:rPr>
        <w:t>ином фундирања</w:t>
      </w:r>
      <w:r w:rsidR="0056073D"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, ТЕ Никола Тесла, Обреновац.</w:t>
      </w:r>
    </w:p>
    <w:p w:rsidR="0056073D" w:rsidRPr="002158C7" w:rsidRDefault="0056073D" w:rsidP="002158C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Пројекат г</w:t>
      </w:r>
      <w:r w:rsidRPr="002158C7">
        <w:rPr>
          <w:rFonts w:ascii="Times New Roman" w:hAnsi="Times New Roman" w:cs="Times New Roman"/>
          <w:bCs/>
          <w:sz w:val="24"/>
          <w:szCs w:val="24"/>
        </w:rPr>
        <w:t>лавн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Pr="002158C7">
        <w:rPr>
          <w:rFonts w:ascii="Times New Roman" w:hAnsi="Times New Roman" w:cs="Times New Roman"/>
          <w:bCs/>
          <w:sz w:val="24"/>
          <w:szCs w:val="24"/>
        </w:rPr>
        <w:t xml:space="preserve"> погонск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Pr="002158C7">
        <w:rPr>
          <w:rFonts w:ascii="Times New Roman" w:hAnsi="Times New Roman" w:cs="Times New Roman"/>
          <w:bCs/>
          <w:sz w:val="24"/>
          <w:szCs w:val="24"/>
        </w:rPr>
        <w:t xml:space="preserve"> објек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та ТЕ Никола Тесла, Обреновац.</w:t>
      </w:r>
    </w:p>
    <w:p w:rsidR="0056073D" w:rsidRPr="002158C7" w:rsidRDefault="0056073D" w:rsidP="002158C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58C7">
        <w:rPr>
          <w:rFonts w:ascii="Times New Roman" w:hAnsi="Times New Roman" w:cs="Times New Roman"/>
          <w:bCs/>
          <w:sz w:val="24"/>
          <w:szCs w:val="24"/>
        </w:rPr>
        <w:t>Челична консрукција ГПО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, ТЕ Колубара</w:t>
      </w:r>
      <w:r w:rsidR="002158C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56073D" w:rsidRPr="002158C7" w:rsidRDefault="0056073D" w:rsidP="002158C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158C7">
        <w:rPr>
          <w:rFonts w:ascii="Times New Roman" w:hAnsi="Times New Roman" w:cs="Times New Roman"/>
          <w:bCs/>
          <w:sz w:val="24"/>
          <w:szCs w:val="24"/>
        </w:rPr>
        <w:t>Експертни извештај о изведеном стању и планираној реконструкцији и изградњи комплекса путничке железничке станице Београд-центар (Прокоп)</w:t>
      </w:r>
      <w:r w:rsidRPr="002158C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56073D" w:rsidRPr="0056073D" w:rsidRDefault="0056073D" w:rsidP="005607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56073D" w:rsidRPr="00764696" w:rsidRDefault="0056073D" w:rsidP="00764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764696" w:rsidRPr="00692454" w:rsidRDefault="00764696" w:rsidP="00764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4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4DCA" w:rsidRPr="00FA4DCA" w:rsidRDefault="00FA4DCA"/>
    <w:sectPr w:rsidR="00FA4DCA" w:rsidRPr="00FA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472"/>
    <w:multiLevelType w:val="hybridMultilevel"/>
    <w:tmpl w:val="CA50E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F38"/>
    <w:multiLevelType w:val="hybridMultilevel"/>
    <w:tmpl w:val="EF66E676"/>
    <w:lvl w:ilvl="0" w:tplc="241A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2">
    <w:nsid w:val="13833D5B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D6D173F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6452D45"/>
    <w:multiLevelType w:val="hybridMultilevel"/>
    <w:tmpl w:val="CF06B766"/>
    <w:lvl w:ilvl="0" w:tplc="241A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5">
    <w:nsid w:val="49835D1E"/>
    <w:multiLevelType w:val="multilevel"/>
    <w:tmpl w:val="03E488F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E3C6C77"/>
    <w:multiLevelType w:val="hybridMultilevel"/>
    <w:tmpl w:val="7402D2EA"/>
    <w:lvl w:ilvl="0" w:tplc="241A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CA"/>
    <w:rsid w:val="00060DAC"/>
    <w:rsid w:val="000B222B"/>
    <w:rsid w:val="002158C7"/>
    <w:rsid w:val="00441143"/>
    <w:rsid w:val="0047563A"/>
    <w:rsid w:val="0056073D"/>
    <w:rsid w:val="00764696"/>
    <w:rsid w:val="00A241B9"/>
    <w:rsid w:val="00C05B71"/>
    <w:rsid w:val="00D35E9F"/>
    <w:rsid w:val="00ED3774"/>
    <w:rsid w:val="00FA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D86B-485D-4A91-B8FC-13BA4C8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77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Rada</cp:lastModifiedBy>
  <cp:revision>2</cp:revision>
  <dcterms:created xsi:type="dcterms:W3CDTF">2018-05-14T07:34:00Z</dcterms:created>
  <dcterms:modified xsi:type="dcterms:W3CDTF">2018-05-14T07:34:00Z</dcterms:modified>
</cp:coreProperties>
</file>