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ИЗБОРИ АИНС 2015.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Одељење електротехничких наука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Редовни члан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Љиљанa Живанов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БИОГРАФИЈА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2"/>
          <w:shd w:fill="FFFFFF" w:val="clear"/>
        </w:rPr>
        <w:t xml:space="preserve">Биографски подаци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FFFFFF" w:val="clear"/>
        </w:rPr>
        <w:t xml:space="preserve">Љиљана Живанов је рођена у Крагујевцу 30.04.1950. год. Основну школу и гимназију завршила је у Свилајнцу. Носилац је Вукове дипломе. Основне студије завршила је на Електротехничком факултету Универзитета у Београду, на Одсеку за техничку физику 1974. год. На истом факултету одбранила је магистарски рад под називом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FFFFFF" w:val="clear"/>
        </w:rPr>
        <w:t xml:space="preserve">Особине амонијум дихидроген фосфата у инфрацрвеној области електромагнетног спектра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FFFFFF" w:val="clear"/>
        </w:rPr>
        <w:t xml:space="preserve">» 1980.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FFFFFF" w:val="clear"/>
        </w:rPr>
        <w:t xml:space="preserve">год, а 1989. год. одбранила је докторску дисертацију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FFFFFF" w:val="clear"/>
        </w:rPr>
        <w:t xml:space="preserve">Диелектричне особине магнето плумбита у микроталасној и далекој инфрацрвеној области електромагнетног спектра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FFFFFF" w:val="clear"/>
        </w:rPr>
        <w:t xml:space="preserve">обе под менторством академика Пантелије Николића.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FFFFFF" w:val="clear"/>
        </w:rPr>
        <w:t xml:space="preserve">Њено прво радно место било је у Фабрици стакла Параћин, а затим се 1976. год. запослила на Факултету техничких наука (ФТН) у Новом Саду, где је прошла сва наставна звања и 2000. год. је изабрана у звање редовног професора за предмете Електроника, Електротехнички материјали и Микроелектроника. Била је шеф Катедре за електронику од 1990-2000. год. Руководилац је Центра за интегрисане микросистеме и компоненте од 2004. год. Шеф је Лабораторије за микроелектронику, електротехничке материјале и CAD, као и координатор студијског модула Микроелектроника. 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FFFFFF" w:val="clear"/>
        </w:rPr>
        <w:t xml:space="preserve">За дописног члана АИНС-а изабрана је 2009. год. Удата је и има двоје деце и четворо унучади.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2"/>
          <w:shd w:fill="FFFFFF" w:val="clear"/>
        </w:rPr>
        <w:t xml:space="preserve">Научни рад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Др Љиљана Живанов објавила је више од 270 научно-стручних радова, од тога преко 190 у међународним часописима и на конференцијама. Објавила је укупно 47 радова са SCI листе (9 М21, 15 М22, 21 М23 и 2 М24). Има 112 радова у зборницима радова међународних конференција и 57 радова на домаћим конференцијама. Објавила је 17 радова у водећим часописима националног значаја, 12 радова у часописима националног значаја, као и 3 прегледна чланка у монографијама међународног значаја. Сви радови из часописа са SCI листе су теоријско експерименталног карактера, теоријска извођења су поређена са резултатима мерења на реализованим компонентама. Велики број радова објављених у међународним часописима настао је као резултат сарадње са компанијом Littelfuse Ireland Limited (USA), као и са Институтом за сензоре и актуаторе (ISAS), Техничког универзитета у Бечу.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Радови објављени у периоду од 2002-2009. год. (18 радова у категорији М10 и М20), односи се на област интегрисаних пасивних компоненти (Integrated Passive Devices – IPD) и микросензора. Ако се у IEEE Explore бази укуца „ferrite EMI suppressors“ или „EMI suppressors“ појавиће се група радова у којој добар део радова припада тиму са ФТН-а у Новом Саду. То потврђује да је Љиљана Живанов успела да формира читаву малу школу за ову врсту истраживања, која је препознатљива не само у земљи већи у свету. Ови радови имају највише инжењерских решења са највећим комерцијалним (примењују се у Littelfuse Ireland Limited (USA)) и „стратешким“ ефектом (омогућила су да се формира тим). Упоредо са овом облашћу, тим којим руководи Љиљана Живанов развијао је и област индуктивних и полупроводничких микросензора за мерење притиска, малих помераја и мерење протока. Поред ових области, од 2010.год. тим Љ.Живанов се интензивно бави применом нове технологије добијања танких слојева (инк-џет штампање) на флексибилним супстратима (полиимид, PET, PEN). У потпуности су развили процедуре дизајнирања и фабрикације интегрисаних пасивних компоненти и сензора коришћењем наночестичних мастила сребра, графена и других материјала. 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Укупна цитираност према Google Scholar је 467 и h-индекс 10. По SCOPUS-u укупна цитираност је 313, од чега су 171 хетероцитати. Према рефералном центру библиотеке Матице српске у Новом Саду укупан број цитата је 371, а број хетероцитата 191.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Наставни рад 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Први пут, 1992. год, увела је предмет из области микроелектронике на ФТН, Микроелектроника и пројектовање електронских кола, који је био основа за развој кадрова овог профила на Катедри за електронику. У новом програму (по Болоњи) на основним и мастер студијама на Департману за енергетику, електронику и телекомуникације, на Смеру за микрорачунарску електронику конципирала је следеће предмете: Микроелектроника (III година, 40 студената), Сензори и актуатори (VI година, 20 студената), Микроелектромеханички системи – МЕМС (V година, 10 студената). На истом Департману учествовала је у конципирању низа предмета, прво на магистарским, потом и на докторским студијама као што су: Савремени материјали и технологије у микроелектроници, Сензори и актуатори, МЕМС – Микроелектромеханички системи. На Департману за рачунарство и аутоматику на предмету Електроника (II година, 150-200 студената) изводила је део наставе који се односи на полупроводнике и на полупроводничке компоненте. На Департману за мехатронику је увела и изводи предмете: Материјали у електротехници (I година, 60 студената) и Примена сензора и актуатора (III година, 40 студената). У току дугогодишњег рада са студентима, водила је велики број дипломских и дипломских мастер радова (преко 50). Активно је учествовала у оживљавању магистарских студија из електронике и била је ментор у око 10 магистарских теза, углавном из области моделовања, симулација и пројектовања индуктивних микро структура и компоненти. Са успехом је водила 9 докторских дисертација, чији су резултати истраживања скренули пажњу домаће и стране научне јавности. Тренутно је ментор 3 докторске дисертације које су у изради. 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Стручни рад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Љ.Живанов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је обухватио руковођење међународним и домаћим пројектима: а) 2007 – 2010: Reinforcement of the Center for Integrated Microsystems and Components, FP6, бр. пројекта: 043669, б) 2008 – 2010: Нове конфигурације феритних трансформатора и EMI потискивача за DC/DC конверторе и телекомуникационе модуле, МНТРС ТР-11023, в) 2002 – 2003: Realization of new integrated passive devices (REANIPD), Сарадња са привредним и другим и организацијама, бр. пројекта: 0710/02, г) 2004-2005  руководила је међународним пројектима: Microelectronics, CDP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+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No. 039/2004. WUS, Austria и Computer Aided Design of Electronic Circuits, CDP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+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No. 134/2004. WUS, Austria, д) 2010-2015: Иновативне електронске компоненте и системи базирани на органским и неорганским технологијама уграђени у робе и производе широке потрошње, ТР32016. Поред руковођења овим пројектима, Др Љ. Живанов је руководила подпројектима и пројектним задацима на 13 пројекта у којима је учествовао ФТН из Новог Сада, како из програма технолошког развоја и билатералне сарадње МНТР-а, тако и из програма EUREKA.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Међународна сарадња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време дугогодишњег истраживања Љ. Живанов је развила сарадњу са колегама из земаља ЕУ, као што су: Interuniversity Center Como, Milan Polytechnic, Como, Italy, Integrated Microsystems Austria, Wr. Neustadt, Austria, Vienna University of Technology, Institute of Sensor and Actuator Systems, Austria, Herriot-Watt University, Faculty of Electrical, Electronic and Computer Engineering, Edinbourgh,UK, и са колегама из региона, као што су: Ss. Cyril and Methodius University, Faculty of Electrical Engineering, Skopje, F.Y.R.O.M, University of Banja Luka, Faculty of Electrical Engineering, Banja Luka, Bosnia-Herzegovina, University of East Sarajevo, Faculty of Electrical Engineering, East Sarajevo, Bosnia-Herzegovina.</w:t>
      </w:r>
    </w:p>
    <w:p>
      <w:pPr>
        <w:tabs>
          <w:tab w:val="left" w:pos="131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Организациони рад</w:t>
      </w:r>
    </w:p>
    <w:p>
      <w:pPr>
        <w:tabs>
          <w:tab w:val="left" w:pos="1311" w:leader="none"/>
        </w:tabs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Љ.Живанов је руководила Катедром за електронику 1990-2000. год. Формирала је и увела предмете из области Микроелектронике 1992. год. Обновила је Магистарске студије на Катедри за електронику. Заједно са колегама са Катедре за електронику, 2004. год. на ФТН-у је формирала Центар за интегрисане микросистеме и компоненте, чији је руководилац. Центар је 2007. год. добио од Европске уније FP6-INKO пројекат (Reinforcement of the Center for Integrated Microsystems and Components - ReCIMiCo, Contract no. INCO-CT-2007-043669) у износу од 310.000 евра (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http://www.ftn.uns.ac.rs/recimico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Овај пројекат је био најбоље пласиран пројекат из Србије (оцењен је са 24,5 поена од могућих 25) и био је трећи пројекат на простору Западног Балкана. Захваљујући овим средствима формиран је један од најсавременијих Центара за карактеризацију материјала, микро- и нано-компоненти, интегрисаних кола и МЕМС-ова у опсегу учестаности до 50 GHz (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www.cimc.rs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Центар је развио живу активност у организовању специјализованих радионица и пружању услуга заинтересованим истраживачима из земље и иностранства. Учествовала је у обезбеђивању средстава за побољшање опремљености Лабораторије за микроелектронику, 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auto" w:val="clear"/>
        </w:rPr>
        <w:t xml:space="preserve">електротехничке материјале и CAD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што је у многоме допринело унапређењу наставе на Смеру за микрорачунарску електронику.</w:t>
      </w:r>
    </w:p>
    <w:p>
      <w:pPr>
        <w:tabs>
          <w:tab w:val="left" w:pos="131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После избора за дописног члана АИНС-а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Љ.Живанов је постигла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научне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резултате у неколико области и објавила 19 радова М20 и 48 М30. Наставила је истраживања у области ЕМI потискивача различитих конструкција и различитих типова потискивања (радови под р.б. 5, 6 и 8). Такође је проширена могућност њихове карактеризације (рад под р.б. 9). Искуство стечено у развоју интегрисаних пасивних компоненти у LTCC технологији омогућило је реализацију РФ индуктора високих перформанси (рад под р.б. 1) и фино подешавање особина индуктора коришћењем комбинације различитих феритних и диелектричних трака (рад под р.б. 4) што је примењено и објављено први пут у литератури. </w:t>
      </w:r>
    </w:p>
    <w:p>
      <w:pPr>
        <w:tabs>
          <w:tab w:val="left" w:pos="1311" w:leader="none"/>
        </w:tabs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 овом периоду Љ. Живанов креће у нову област истраживања везану за примену наночестичних материјала на флексибилним подлогама користећи технологију инк-џет штампања (радови под р.б. 2, 3 и 7). Овим поступком реализовани су CPW меандар индуктори, мерне траке, сензори нивоа и помераја. Такође је рађено на развоју компоненти на хетерогеној интеграцији (рад под р.б 10). </w:t>
      </w:r>
    </w:p>
    <w:p>
      <w:pPr>
        <w:tabs>
          <w:tab w:val="left" w:pos="131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Најзначајнији објављени радови током претходних 5 год:</w:t>
      </w:r>
    </w:p>
    <w:p>
      <w:pPr>
        <w:numPr>
          <w:ilvl w:val="0"/>
          <w:numId w:val="15"/>
        </w:numPr>
        <w:tabs>
          <w:tab w:val="left" w:pos="1311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G. Radosavljevi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A. Marić, W.Smetana, Lj. Živanov: Benefits of the LTCC substrate configuration with an air-gap for realization of RF inductor with high Q-factor and SRF,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Int J Appl Ceram Tech, 2011, str. 1-10, M21</w:t>
      </w:r>
    </w:p>
    <w:p>
      <w:pPr>
        <w:numPr>
          <w:ilvl w:val="0"/>
          <w:numId w:val="15"/>
        </w:numPr>
        <w:tabs>
          <w:tab w:val="left" w:pos="0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A.B.Menicanin, Lj.D.Zivanov, M.S.Damnjanovic, A.M.Maric: Low-cost CPW meander inductors utilizing ink-jet printing on flexible substrate for high frequency applications, IEEE Tran. on Elec. Dev., Vol. 60, No. 2, 2013, str. 827-832, M21</w:t>
      </w:r>
    </w:p>
    <w:p>
      <w:pPr>
        <w:numPr>
          <w:ilvl w:val="0"/>
          <w:numId w:val="15"/>
        </w:numPr>
        <w:tabs>
          <w:tab w:val="left" w:pos="0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A.B.Menicanin, Lj.D.Zivanov, G.M. Stojanovic, N.M.Samardžic, D.V.Randjelovic: Transport parameters of inkjet printed nanoparticle silver on polyimide substrate measured at room and liquid nitrogen temperatures, IEEE Tran. on Elec. Dev., Vol. 60, No. 9, 2013, str. 2963 – 2967, M21</w:t>
      </w:r>
    </w:p>
    <w:p>
      <w:pPr>
        <w:numPr>
          <w:ilvl w:val="0"/>
          <w:numId w:val="15"/>
        </w:numPr>
        <w:tabs>
          <w:tab w:val="left" w:pos="0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A.Mari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N.Blaž, Lj.Živanov, G.Radosavljević: Fine tuning of 3D LTCC inductor properties using combination of different ferrite and dielectric tapes, Int. J. Appl. Ceram. Tech., 2014, str. 1-11. </w:t>
      </w:r>
    </w:p>
    <w:p>
      <w:pPr>
        <w:numPr>
          <w:ilvl w:val="0"/>
          <w:numId w:val="15"/>
        </w:numPr>
        <w:tabs>
          <w:tab w:val="left" w:pos="0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M.D.Lukovic, M.V.Nikolic, N.V.Blaz, Lj.D.Zivanov, O.S.Aleksic, L.S.Lukic: Mn-Zn ferrite round cable EMI suppressor with deep grooves and a secondary short circuit for different frequency ranges, IEEE Tran. on Mag., 2013, Vol. 49, No. 3, str. 1172-1177, M22</w:t>
      </w:r>
    </w:p>
    <w:p>
      <w:pPr>
        <w:numPr>
          <w:ilvl w:val="0"/>
          <w:numId w:val="15"/>
        </w:numPr>
        <w:tabs>
          <w:tab w:val="left" w:pos="0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N.V.Blaz, M.D.Lukovic, M.V.Nikolic, O.S.Aleksic, Lj.D.Zivanov, L.S.Lukic: Analysis of a Mn–Zn ferrite bundle EMI suppressor using different suppressing principles and configurations, IEEE Tran. on Mag., 2013, Vol. 49, No. 8, str. 4851-4857, M22</w:t>
      </w:r>
    </w:p>
    <w:p>
      <w:pPr>
        <w:numPr>
          <w:ilvl w:val="0"/>
          <w:numId w:val="15"/>
        </w:numPr>
        <w:tabs>
          <w:tab w:val="left" w:pos="0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A.B.Menicanin, N.P.Ivanisevic, Lj.D. Zivanov, M.S.Damnjanovic, A.M.Maric, D.V. Randjelovic: Improved performance of multilayer CPW inductors on flexible substrate, IEEE Tran. on Mag., 2014, Vol. 50, No. 11, 2014, str. 2963-2967, M22 </w:t>
      </w:r>
    </w:p>
    <w:p>
      <w:pPr>
        <w:numPr>
          <w:ilvl w:val="0"/>
          <w:numId w:val="15"/>
        </w:numPr>
        <w:tabs>
          <w:tab w:val="left" w:pos="0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N.Blaz, M.Lukovic, M.Nikolic, O.Aleksic, Lj.Zivanov: Heterotube Mn-Zn ferrite bundle EMI suppressor with different magnetic coupling configurations, IEEE Tran. on Mag., 2014, Vol. 20, No. 8, str. 8000907, M22 </w:t>
      </w:r>
    </w:p>
    <w:p>
      <w:pPr>
        <w:numPr>
          <w:ilvl w:val="0"/>
          <w:numId w:val="15"/>
        </w:numPr>
        <w:tabs>
          <w:tab w:val="left" w:pos="0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Č.Žlebič, D.Kljajić, N.Blaž, Lj.Živanov, A.Menićanin, M.Damnjanović, Influence of DC bias on the electrical characteristics of SMD inductors, IEEE Tran. on Mag., 2015, Vol. 51, No. 1, str. 6500204.</w:t>
      </w:r>
    </w:p>
    <w:p>
      <w:pPr>
        <w:numPr>
          <w:ilvl w:val="0"/>
          <w:numId w:val="15"/>
        </w:numPr>
        <w:tabs>
          <w:tab w:val="left" w:pos="0" w:leader="none"/>
        </w:tabs>
        <w:spacing w:before="0" w:after="6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M.G.Kisic, N.V.Blaz, K.Babkovic, A.M.Maric, G.J.Radosavljevic, Lj.D.Zivanov, M.S.Damnjanovic: Passive wireless sensor for force measurements, IEEE Tran. on Mag., 2015, Vol. 51, No. 1, str. 4002004, M22</w:t>
      </w:r>
    </w:p>
    <w:p>
      <w:pPr>
        <w:tabs>
          <w:tab w:val="left" w:pos="1311" w:leader="none"/>
          <w:tab w:val="left" w:pos="0" w:leader="none"/>
        </w:tabs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 овом периоду у области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стручног рада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је остварила неколико инжењерских реализација и техничких решења. Нека од најважнијих су испод наведена. Реализовани су индустријски прототипови EMI потискивача различитих конструкција (Mn-Zn феритна језгра са дубоким жлебовима и снопом Mn-Zn феритних цевчица) (1, 2 и 3-М82). За успешну карактеризацију материјала и компоненти развијена су техничка решења (1, 2, 3, 5, 8 и 9-М85). Такође су развијени прототипови сензора истезања и притиска (4, 6 и 7-М85).</w:t>
      </w:r>
    </w:p>
    <w:p>
      <w:pPr>
        <w:tabs>
          <w:tab w:val="left" w:pos="131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Нови индустријски прототип - М82</w:t>
      </w:r>
    </w:p>
    <w:p>
      <w:pPr>
        <w:numPr>
          <w:ilvl w:val="0"/>
          <w:numId w:val="20"/>
        </w:numPr>
        <w:tabs>
          <w:tab w:val="left" w:pos="1311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Nove konfiguracije EMI potiskiva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 realizovanih pomoću snopa Mn-Zn feritnih cevčica, N.Blaž, Lj.Živanov, M.Luković, M. Nikolić, O. Aleksić, FTN, TR-32016, 2012.</w:t>
        <w:tab/>
      </w:r>
    </w:p>
    <w:p>
      <w:pPr>
        <w:numPr>
          <w:ilvl w:val="0"/>
          <w:numId w:val="20"/>
        </w:numPr>
        <w:tabs>
          <w:tab w:val="left" w:pos="1311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Nove konfiguracije EMI potiskiva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 realizovanih pomoću Mn-Zn feritnih jezgara sa dubokim žlebovima, M.Luković, M.Nikolić, O.Aleksić, N.Blaž, Lj.Živanov, FTN, TR-32016, 2012.</w:t>
        <w:tab/>
      </w:r>
    </w:p>
    <w:p>
      <w:pPr>
        <w:numPr>
          <w:ilvl w:val="0"/>
          <w:numId w:val="20"/>
        </w:numPr>
        <w:tabs>
          <w:tab w:val="left" w:pos="1311" w:leader="none"/>
        </w:tabs>
        <w:spacing w:before="0" w:after="6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Nove konfiguracije EMI potiskiva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 koji su realizovani pomoću mešovitog snopa Mn-Zn feritnih cevčica, M.D.Luković, N.V.Blaž, M.V.Nikolić, O.S.Aleksić, Lj.Živanov, FTN, TR-32016, 2014.</w:t>
      </w:r>
    </w:p>
    <w:p>
      <w:pPr>
        <w:tabs>
          <w:tab w:val="left" w:pos="131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Прототип, нова метода, софтвер  – М85</w:t>
      </w:r>
    </w:p>
    <w:p>
      <w:pPr>
        <w:numPr>
          <w:ilvl w:val="0"/>
          <w:numId w:val="23"/>
        </w:numPr>
        <w:tabs>
          <w:tab w:val="left" w:pos="1311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Karakterizacija feritnih transformatora pomo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ću vektorskog analizatora mreža i RF ispitne radne stanice, A.Marić, G.Radosavljević, N.Blaž, Lj.Živanov, M.Damnjanović, FTN, TR-11023, 2010.</w:t>
      </w:r>
    </w:p>
    <w:p>
      <w:pPr>
        <w:numPr>
          <w:ilvl w:val="0"/>
          <w:numId w:val="23"/>
        </w:numPr>
        <w:tabs>
          <w:tab w:val="left" w:pos="1311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Metoda za odre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đivanje kompleksne permeabilnosti feritnih materijala u frekvencijskom opsegu od 300 kHz do 1 GHz, N.Blaž, A.Marić, G.Radosavl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 Lj.Živanov, FTN, III-45021, 2013.</w:t>
      </w:r>
    </w:p>
    <w:p>
      <w:pPr>
        <w:numPr>
          <w:ilvl w:val="0"/>
          <w:numId w:val="23"/>
        </w:numPr>
        <w:tabs>
          <w:tab w:val="left" w:pos="1311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Metoda za odre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đivanje kompleksne permeabilnosti feritnih materijala u nižem frekvencijskom opsegu (1 kHz - 1 MHz), N.Blaž, A.Marić, G.Radosavl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Lj.Živanov, FTN, 2013, III-45021, 2013.</w:t>
      </w:r>
    </w:p>
    <w:p>
      <w:pPr>
        <w:numPr>
          <w:ilvl w:val="0"/>
          <w:numId w:val="23"/>
        </w:numPr>
        <w:tabs>
          <w:tab w:val="left" w:pos="1311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Senzor istezanja realizovan u inkdžet tehnologiji na fleksibilnom supstratu, N.Ivaniševi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Č.Žlebič, N.Blaž, Al.Menićanin, M.Damnjanović, Lj.Živanov, FTN, Novi Sad, TR-32016, 2013.</w:t>
        <w:tab/>
      </w:r>
    </w:p>
    <w:p>
      <w:pPr>
        <w:numPr>
          <w:ilvl w:val="0"/>
          <w:numId w:val="23"/>
        </w:numPr>
        <w:tabs>
          <w:tab w:val="left" w:pos="1311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Metoda za odre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đivanje karakteristika senzora istezanja realizovanog u inkdžet tehnologiji, Č.Žlebič, N.Ivanišević, N.Blaž, A.Menićanin, M.Damnjanović, Lj.Živanov, FTN, TR-32016, 2013.</w:t>
        <w:tab/>
      </w:r>
    </w:p>
    <w:p>
      <w:pPr>
        <w:numPr>
          <w:ilvl w:val="0"/>
          <w:numId w:val="23"/>
        </w:numPr>
        <w:tabs>
          <w:tab w:val="left" w:pos="1311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Prototip drža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 sa komorom za ispitivanje senzora pritiska, M.Kisić, N.Blaž, A. Marić, G.Radosavljević, Lj.Živanov, M.Damnjanović: FTN, TR-32016, 2013.</w:t>
        <w:tab/>
      </w:r>
    </w:p>
    <w:p>
      <w:pPr>
        <w:numPr>
          <w:ilvl w:val="0"/>
          <w:numId w:val="23"/>
        </w:numPr>
        <w:tabs>
          <w:tab w:val="left" w:pos="1311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Pasivni senzor pomeraja sa poliimidnom membranom, M.G.Kisi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N.V.Blaž, K.B.Babković, A.Marić, G.J.Radosavl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јevi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Lj.D.Živanov, M.S.Damnjanović, FTN, TR-32016, 2014.</w:t>
        <w:tab/>
      </w:r>
    </w:p>
    <w:p>
      <w:pPr>
        <w:numPr>
          <w:ilvl w:val="0"/>
          <w:numId w:val="23"/>
        </w:numPr>
        <w:tabs>
          <w:tab w:val="left" w:pos="1311" w:leader="none"/>
        </w:tabs>
        <w:spacing w:before="0" w:after="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Metoda za odre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đivanje uticaja DC struje na električne karakteristike SMD induktora, Č.Žlebič, D.Kl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јaji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N.Blaž, Lj.Živanov, M.Damnjanović, A. Menićanin, FTN, TR-32016, 2014.</w:t>
        <w:tab/>
      </w:r>
    </w:p>
    <w:p>
      <w:pPr>
        <w:numPr>
          <w:ilvl w:val="0"/>
          <w:numId w:val="23"/>
        </w:numPr>
        <w:tabs>
          <w:tab w:val="left" w:pos="1311" w:leader="none"/>
        </w:tabs>
        <w:spacing w:before="0" w:after="60" w:line="240"/>
        <w:ind w:right="0" w:left="284" w:hanging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Programski alat za brzo odre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đivanje električnih karakteristika induktora iz S-parametara, Č.Žlebič, N.Blaž, Lj.Živanov, M.Damnjanović, A. Menićanin, FTN, TR-32016, 2014.</w:t>
      </w:r>
    </w:p>
    <w:p>
      <w:pPr>
        <w:tabs>
          <w:tab w:val="left" w:pos="1311" w:leader="none"/>
        </w:tabs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Најважнији доприноси развоју инжењерске науке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које је остварила др Љиљана Живанов могу се сврстати у следеће групе.</w:t>
      </w:r>
    </w:p>
    <w:p>
      <w:pPr>
        <w:tabs>
          <w:tab w:val="left" w:pos="1311" w:leader="none"/>
        </w:tabs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Научни: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а) Моделовање, пројектовање и фабрикација ЕМI потискивача у дебелослојној и LTCC технологији. б) Развој софтверског алата за прорачун феритиних индуктивних структура. в) Развој индукторских структура у дебелослојној, LTCC и инк-џет принтинг технологији. г) Развој микросензора (за мерење притиска, истезања, нивоа, помераја, силе) у различитим технологијама (PCB, LTCC и флексибилне као и њихова комбинација и интеграција). </w:t>
      </w:r>
    </w:p>
    <w:p>
      <w:pPr>
        <w:tabs>
          <w:tab w:val="left" w:pos="1311" w:leader="none"/>
        </w:tabs>
        <w:spacing w:before="0" w:after="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00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Инжењерски: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а) Развој Л</w:t>
      </w:r>
      <w:r>
        <w:rPr>
          <w:rFonts w:ascii="Times New Roman" w:hAnsi="Times New Roman" w:cs="Times New Roman" w:eastAsia="Times New Roman"/>
          <w:color w:val="000000"/>
          <w:spacing w:val="4"/>
          <w:position w:val="0"/>
          <w:sz w:val="22"/>
          <w:shd w:fill="auto" w:val="clear"/>
        </w:rPr>
        <w:t xml:space="preserve">абораторије за микроелектронику, електротехничке материјале и CAD. б) Развој модела, дизајна и фабрикационих процедура за ЕМI потискиваче. в) Развој прототипова интегрисаних пасивних компоненти (индуктори, трансформатори, изолатори) за РФ опсег и микроталасне учестаности. г) Развој прототипова микросензора у различитим технологијама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мерење притиска, истезања, нивоа, помераја, силе).</w:t>
      </w:r>
    </w:p>
    <w:p>
      <w:pPr>
        <w:tabs>
          <w:tab w:val="left" w:pos="1311" w:leader="none"/>
        </w:tabs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Организациони: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а) Формирање и руковођење научно истраживачким тимовима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 домаћим и међународним пројектима. б) Формирање и руковођење Центром за интегрисане микросистеме и компоненте. в) Координација образовног модула за Микроелектронику. г) Вођење докторских студија и доктората, учествовање у комисијама за изборе у звања. д) Организација радионица и семинара, учешће у организацији конференција, рецензије радова за часописе и конференције.</w:t>
      </w:r>
    </w:p>
    <w:p>
      <w:pPr>
        <w:tabs>
          <w:tab w:val="left" w:pos="131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Допринос активностима АИНС-а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након избора за дописног члана (2009. год). Љ.Живанов је редовно присуствовала састанцима одељења, седницама Скупштине АИНС-а, семинарима и другим манифестацијама. Приступно предавање на одељењу је одржала 2010. год. где је присутне упознала са резултатима својих истраживања. На саветовању „Фабрика чипова у Србији - има ли интереса и кадрова?” одржаног у Петници, 28-29 јун 2013, у организацији АИНС-а, имала је предавање у сесији „Историја и садашње стање у Србији”. Предавање је било под називом „Центар за интегрисане микросистеме и компоненте”. У предавању је био приказан историјат развоја микроелектронике на ФТН-у и постигнути резултати у раду Центра на пољу интегрисаних компоненти и кола. У јулу 2015. год. на Одељењу Љ.Живанов је одржала предавање о докторским студијама из Микроелектронике на ФТН-у.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5">
    <w:abstractNumId w:val="12"/>
  </w:num>
  <w:num w:numId="20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ftn.uns.ac.rs/recimico" Id="docRId0" Type="http://schemas.openxmlformats.org/officeDocument/2006/relationships/hyperlink"/><Relationship TargetMode="External" Target="file://C:\Local%252520Settings\Temporary%252520Internet%252520Files\Local%252520Settings\Local%252520Settings\Temp\www.cimc.rs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