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П О Д С Е Т Н И К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допуњен -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Име и презиме, датум и место рођења, завршен факултет, место и датум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Ратко Николић, рођен 01.01.1943. год. у селу Црнча, општина Љубовија</w:t>
      </w:r>
    </w:p>
    <w:p>
      <w:pPr>
        <w:spacing w:before="0" w:after="0" w:line="240"/>
        <w:ind w:right="0" w:left="36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Тема Докторског рада, ментор, датум и факултет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u w:val="single"/>
          <w:shd w:fill="auto" w:val="clear"/>
        </w:rPr>
        <w:t xml:space="preserve">Докторска дисертација: Оптимизација параметара пољопривредних трактора у циљу одређивања рационалног састава машинског парка, ментор проф. др Мирко Крижнар, одбрањена 1983. год. на Пољопривредном факултету у Новом Саду.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Запослење: најдуже, садашње; за пензионере и датум пензионисања (институција и врста посла)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Најдуже запослење је 38 година на Пољопривредном факултету у Новом Саду до одласка у пензију 01.10.2008. године</w:t>
      </w:r>
    </w:p>
    <w:p>
      <w:pPr>
        <w:tabs>
          <w:tab w:val="left" w:pos="426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Област научног и инжењерског рада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Област биотехничке науке, подобласт пољопривреда. Ближа научна област је пољопривредна техника – погонске машине, трактори, развој, испитивања, сабијање земљишта, оптимизација машинског парка.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tabs>
          <w:tab w:val="left" w:pos="2127" w:leader="none"/>
          <w:tab w:val="left" w:pos="3119" w:leader="none"/>
          <w:tab w:val="left" w:pos="4962" w:leader="none"/>
          <w:tab w:val="left" w:pos="5954" w:leader="none"/>
          <w:tab w:val="left" w:pos="8222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Редован професор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u w:val="single"/>
          <w:shd w:fill="auto" w:val="clear"/>
        </w:rPr>
        <w:t xml:space="preserve">Х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Научни саветни   _____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Дописни члан АИНС од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u w:val="single"/>
          <w:shd w:fill="auto" w:val="clear"/>
        </w:rPr>
        <w:t xml:space="preserve">Х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 године.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1.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Научно-истраживачки резултати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ПРИЛОГ 3 - ПРАВИЛНИКА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МИНИСТАРСТВА)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за редовне чланове уписати у табелу укупан број до избора + број након избора   *пример: 24+6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</w:pPr>
    </w:p>
    <w:tbl>
      <w:tblPr>
        <w:tblInd w:w="57" w:type="dxa"/>
      </w:tblPr>
      <w:tblGrid>
        <w:gridCol w:w="574"/>
        <w:gridCol w:w="1638"/>
        <w:gridCol w:w="932"/>
        <w:gridCol w:w="816"/>
        <w:gridCol w:w="720"/>
        <w:gridCol w:w="840"/>
        <w:gridCol w:w="840"/>
        <w:gridCol w:w="840"/>
        <w:gridCol w:w="840"/>
      </w:tblGrid>
      <w:tr>
        <w:trPr>
          <w:trHeight w:val="283" w:hRule="auto"/>
          <w:jc w:val="left"/>
        </w:trPr>
        <w:tc>
          <w:tcPr>
            <w:tcW w:w="574" w:type="dxa"/>
            <w:vMerge w:val="restart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99" w:val="clear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М10</w:t>
            </w:r>
          </w:p>
        </w:tc>
        <w:tc>
          <w:tcPr>
            <w:tcW w:w="1638" w:type="dxa"/>
            <w:vMerge w:val="restart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МОНОГРАФИЈЕ И МОНОГРАФСКЕ СТУДИЈЕ</w:t>
            </w:r>
          </w:p>
        </w:tc>
        <w:tc>
          <w:tcPr>
            <w:tcW w:w="932" w:type="dxa"/>
            <w:tcBorders>
              <w:top w:val="single" w:color="000000" w:sz="8"/>
              <w:left w:val="single" w:color="000000" w:sz="0"/>
              <w:bottom w:val="single" w:color="000000" w:sz="8"/>
              <w:right w:val="single" w:color="000000" w:sz="8"/>
            </w:tcBorders>
            <w:shd w:color="auto" w:fill="auto" w:val="clear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ТИП</w:t>
            </w:r>
          </w:p>
        </w:tc>
        <w:tc>
          <w:tcPr>
            <w:tcW w:w="816" w:type="dxa"/>
            <w:tcBorders>
              <w:top w:val="single" w:color="000000" w:sz="8"/>
              <w:left w:val="single" w:color="000000" w:sz="0"/>
              <w:bottom w:val="single" w:color="000000" w:sz="8"/>
              <w:right w:val="single" w:color="000000" w:sz="8"/>
            </w:tcBorders>
            <w:shd w:color="auto" w:fill="ffff99" w:val="clear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М11</w:t>
            </w:r>
          </w:p>
        </w:tc>
        <w:tc>
          <w:tcPr>
            <w:tcW w:w="720" w:type="dxa"/>
            <w:tcBorders>
              <w:top w:val="single" w:color="000000" w:sz="8"/>
              <w:left w:val="single" w:color="000000" w:sz="0"/>
              <w:bottom w:val="single" w:color="000000" w:sz="8"/>
              <w:right w:val="single" w:color="000000" w:sz="8"/>
            </w:tcBorders>
            <w:shd w:color="auto" w:fill="ffff99" w:val="clear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М12</w:t>
            </w:r>
          </w:p>
        </w:tc>
        <w:tc>
          <w:tcPr>
            <w:tcW w:w="840" w:type="dxa"/>
            <w:tcBorders>
              <w:top w:val="single" w:color="000000" w:sz="8"/>
              <w:left w:val="single" w:color="000000" w:sz="0"/>
              <w:bottom w:val="single" w:color="000000" w:sz="8"/>
              <w:right w:val="single" w:color="000000" w:sz="8"/>
            </w:tcBorders>
            <w:shd w:color="auto" w:fill="ffff99" w:val="clear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М13</w:t>
            </w:r>
          </w:p>
        </w:tc>
        <w:tc>
          <w:tcPr>
            <w:tcW w:w="840" w:type="dxa"/>
            <w:tcBorders>
              <w:top w:val="single" w:color="000000" w:sz="8"/>
              <w:left w:val="single" w:color="000000" w:sz="0"/>
              <w:bottom w:val="single" w:color="000000" w:sz="8"/>
              <w:right w:val="single" w:color="000000" w:sz="8"/>
            </w:tcBorders>
            <w:shd w:color="auto" w:fill="ffff99" w:val="clear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М14</w:t>
            </w:r>
          </w:p>
        </w:tc>
        <w:tc>
          <w:tcPr>
            <w:tcW w:w="840" w:type="dxa"/>
            <w:tcBorders>
              <w:top w:val="single" w:color="000000" w:sz="8"/>
              <w:left w:val="single" w:color="000000" w:sz="0"/>
              <w:bottom w:val="single" w:color="000000" w:sz="8"/>
              <w:right w:val="single" w:color="000000" w:sz="8"/>
            </w:tcBorders>
            <w:shd w:color="auto" w:fill="ffff99" w:val="clear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М17</w:t>
            </w:r>
          </w:p>
        </w:tc>
        <w:tc>
          <w:tcPr>
            <w:tcW w:w="840" w:type="dxa"/>
            <w:tcBorders>
              <w:top w:val="single" w:color="000000" w:sz="8"/>
              <w:left w:val="single" w:color="000000" w:sz="0"/>
              <w:bottom w:val="single" w:color="000000" w:sz="8"/>
              <w:right w:val="single" w:color="000000" w:sz="8"/>
            </w:tcBorders>
            <w:shd w:color="auto" w:fill="ffff99" w:val="clear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М18</w:t>
            </w:r>
          </w:p>
        </w:tc>
      </w:tr>
      <w:tr>
        <w:trPr>
          <w:trHeight w:val="283" w:hRule="auto"/>
          <w:jc w:val="left"/>
        </w:trPr>
        <w:tc>
          <w:tcPr>
            <w:tcW w:w="574" w:type="dxa"/>
            <w:vMerge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99" w:val="clear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38" w:type="dxa"/>
            <w:vMerge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32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auto" w:fill="auto" w:val="clear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БРОЈ</w:t>
            </w:r>
          </w:p>
        </w:tc>
        <w:tc>
          <w:tcPr>
            <w:tcW w:w="816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auto" w:fill="auto" w:val="clear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0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auto" w:fill="auto" w:val="clear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40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auto" w:fill="auto" w:val="clear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40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auto" w:fill="auto" w:val="clear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4+0</w:t>
            </w:r>
          </w:p>
        </w:tc>
        <w:tc>
          <w:tcPr>
            <w:tcW w:w="840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auto" w:fill="auto" w:val="clear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40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</w:pPr>
    </w:p>
    <w:tbl>
      <w:tblPr>
        <w:tblInd w:w="57" w:type="dxa"/>
      </w:tblPr>
      <w:tblGrid>
        <w:gridCol w:w="574"/>
        <w:gridCol w:w="1638"/>
        <w:gridCol w:w="932"/>
        <w:gridCol w:w="816"/>
        <w:gridCol w:w="720"/>
        <w:gridCol w:w="840"/>
        <w:gridCol w:w="840"/>
        <w:gridCol w:w="840"/>
        <w:gridCol w:w="840"/>
        <w:gridCol w:w="751"/>
      </w:tblGrid>
      <w:tr>
        <w:trPr>
          <w:trHeight w:val="283" w:hRule="auto"/>
          <w:jc w:val="left"/>
        </w:trPr>
        <w:tc>
          <w:tcPr>
            <w:tcW w:w="574" w:type="dxa"/>
            <w:vMerge w:val="restart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99" w:val="clear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М20</w:t>
            </w:r>
          </w:p>
        </w:tc>
        <w:tc>
          <w:tcPr>
            <w:tcW w:w="1638" w:type="dxa"/>
            <w:vMerge w:val="restart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РАДОВИ МЕЂУНАРОДНОГ ЗНАЧАЈА</w:t>
            </w:r>
          </w:p>
        </w:tc>
        <w:tc>
          <w:tcPr>
            <w:tcW w:w="932" w:type="dxa"/>
            <w:tcBorders>
              <w:top w:val="single" w:color="000000" w:sz="8"/>
              <w:left w:val="single" w:color="000000" w:sz="0"/>
              <w:bottom w:val="single" w:color="000000" w:sz="8"/>
              <w:right w:val="single" w:color="000000" w:sz="8"/>
            </w:tcBorders>
            <w:shd w:color="auto" w:fill="auto" w:val="clear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ТИП</w:t>
            </w:r>
          </w:p>
        </w:tc>
        <w:tc>
          <w:tcPr>
            <w:tcW w:w="816" w:type="dxa"/>
            <w:tcBorders>
              <w:top w:val="single" w:color="000000" w:sz="8"/>
              <w:left w:val="single" w:color="000000" w:sz="0"/>
              <w:bottom w:val="single" w:color="000000" w:sz="8"/>
              <w:right w:val="single" w:color="000000" w:sz="8"/>
            </w:tcBorders>
            <w:shd w:color="auto" w:fill="ffff99" w:val="clear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М21</w:t>
            </w:r>
          </w:p>
        </w:tc>
        <w:tc>
          <w:tcPr>
            <w:tcW w:w="720" w:type="dxa"/>
            <w:tcBorders>
              <w:top w:val="single" w:color="000000" w:sz="8"/>
              <w:left w:val="single" w:color="000000" w:sz="0"/>
              <w:bottom w:val="single" w:color="000000" w:sz="8"/>
              <w:right w:val="single" w:color="000000" w:sz="8"/>
            </w:tcBorders>
            <w:shd w:color="auto" w:fill="ffff99" w:val="clear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М22</w:t>
            </w:r>
          </w:p>
        </w:tc>
        <w:tc>
          <w:tcPr>
            <w:tcW w:w="840" w:type="dxa"/>
            <w:tcBorders>
              <w:top w:val="single" w:color="000000" w:sz="8"/>
              <w:left w:val="single" w:color="000000" w:sz="0"/>
              <w:bottom w:val="single" w:color="000000" w:sz="8"/>
              <w:right w:val="single" w:color="000000" w:sz="8"/>
            </w:tcBorders>
            <w:shd w:color="auto" w:fill="ffff99" w:val="clear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М23</w:t>
            </w:r>
          </w:p>
        </w:tc>
        <w:tc>
          <w:tcPr>
            <w:tcW w:w="840" w:type="dxa"/>
            <w:tcBorders>
              <w:top w:val="single" w:color="000000" w:sz="8"/>
              <w:left w:val="single" w:color="000000" w:sz="0"/>
              <w:bottom w:val="single" w:color="000000" w:sz="8"/>
              <w:right w:val="single" w:color="000000" w:sz="8"/>
            </w:tcBorders>
            <w:shd w:color="auto" w:fill="ffff99" w:val="clear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М24</w:t>
            </w:r>
          </w:p>
        </w:tc>
        <w:tc>
          <w:tcPr>
            <w:tcW w:w="840" w:type="dxa"/>
            <w:tcBorders>
              <w:top w:val="single" w:color="000000" w:sz="8"/>
              <w:left w:val="single" w:color="000000" w:sz="0"/>
              <w:bottom w:val="single" w:color="000000" w:sz="8"/>
              <w:right w:val="single" w:color="000000" w:sz="8"/>
            </w:tcBorders>
            <w:shd w:color="auto" w:fill="ffff99" w:val="clear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М25</w:t>
            </w:r>
          </w:p>
        </w:tc>
        <w:tc>
          <w:tcPr>
            <w:tcW w:w="840" w:type="dxa"/>
            <w:tcBorders>
              <w:top w:val="single" w:color="000000" w:sz="8"/>
              <w:left w:val="single" w:color="000000" w:sz="0"/>
              <w:bottom w:val="single" w:color="000000" w:sz="8"/>
              <w:right w:val="single" w:color="000000" w:sz="8"/>
            </w:tcBorders>
            <w:shd w:color="auto" w:fill="ffff99" w:val="clear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М26</w:t>
            </w:r>
          </w:p>
        </w:tc>
        <w:tc>
          <w:tcPr>
            <w:tcW w:w="751" w:type="dxa"/>
            <w:tcBorders>
              <w:top w:val="single" w:color="000000" w:sz="8"/>
              <w:left w:val="single" w:color="000000" w:sz="0"/>
              <w:bottom w:val="single" w:color="000000" w:sz="8"/>
              <w:right w:val="single" w:color="000000" w:sz="8"/>
            </w:tcBorders>
            <w:shd w:color="auto" w:fill="ffff99" w:val="clear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М27</w:t>
            </w:r>
          </w:p>
        </w:tc>
      </w:tr>
      <w:tr>
        <w:trPr>
          <w:trHeight w:val="283" w:hRule="auto"/>
          <w:jc w:val="left"/>
        </w:trPr>
        <w:tc>
          <w:tcPr>
            <w:tcW w:w="574" w:type="dxa"/>
            <w:vMerge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99" w:val="clear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38" w:type="dxa"/>
            <w:vMerge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32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auto" w:fill="auto" w:val="clear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БРОЈ</w:t>
            </w:r>
          </w:p>
        </w:tc>
        <w:tc>
          <w:tcPr>
            <w:tcW w:w="816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auto" w:fill="auto" w:val="clear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 </w:t>
            </w:r>
          </w:p>
        </w:tc>
        <w:tc>
          <w:tcPr>
            <w:tcW w:w="720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auto" w:fill="auto" w:val="clear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 </w:t>
            </w:r>
          </w:p>
        </w:tc>
        <w:tc>
          <w:tcPr>
            <w:tcW w:w="840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auto" w:fill="auto" w:val="clear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 </w:t>
            </w:r>
          </w:p>
        </w:tc>
        <w:tc>
          <w:tcPr>
            <w:tcW w:w="840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auto" w:fill="auto" w:val="clear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 </w:t>
            </w:r>
          </w:p>
        </w:tc>
        <w:tc>
          <w:tcPr>
            <w:tcW w:w="840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auto" w:fill="auto" w:val="clear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 </w:t>
            </w:r>
          </w:p>
        </w:tc>
        <w:tc>
          <w:tcPr>
            <w:tcW w:w="840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auto" w:fill="auto" w:val="clear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51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auto" w:fill="auto" w:val="clear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70" w:hRule="auto"/>
          <w:jc w:val="left"/>
        </w:trPr>
        <w:tc>
          <w:tcPr>
            <w:tcW w:w="574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0"/>
            </w:tcBorders>
            <w:shd w:color="auto" w:fill="auto" w:val="clear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83" w:hRule="auto"/>
          <w:jc w:val="left"/>
        </w:trPr>
        <w:tc>
          <w:tcPr>
            <w:tcW w:w="574" w:type="dxa"/>
            <w:vMerge w:val="restart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99" w:val="clear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М30</w:t>
            </w:r>
          </w:p>
        </w:tc>
        <w:tc>
          <w:tcPr>
            <w:tcW w:w="1638" w:type="dxa"/>
            <w:vMerge w:val="restart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МЕЂУНАРОДНИ СКУПОВИ</w:t>
            </w:r>
          </w:p>
        </w:tc>
        <w:tc>
          <w:tcPr>
            <w:tcW w:w="932" w:type="dxa"/>
            <w:tcBorders>
              <w:top w:val="single" w:color="000000" w:sz="8"/>
              <w:left w:val="single" w:color="000000" w:sz="0"/>
              <w:bottom w:val="single" w:color="000000" w:sz="8"/>
              <w:right w:val="single" w:color="000000" w:sz="8"/>
            </w:tcBorders>
            <w:shd w:color="auto" w:fill="auto" w:val="clear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ТИП</w:t>
            </w:r>
          </w:p>
        </w:tc>
        <w:tc>
          <w:tcPr>
            <w:tcW w:w="816" w:type="dxa"/>
            <w:tcBorders>
              <w:top w:val="single" w:color="000000" w:sz="8"/>
              <w:left w:val="single" w:color="000000" w:sz="0"/>
              <w:bottom w:val="single" w:color="000000" w:sz="8"/>
              <w:right w:val="single" w:color="000000" w:sz="8"/>
            </w:tcBorders>
            <w:shd w:color="auto" w:fill="ffff99" w:val="clear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М31</w:t>
            </w:r>
          </w:p>
        </w:tc>
        <w:tc>
          <w:tcPr>
            <w:tcW w:w="720" w:type="dxa"/>
            <w:tcBorders>
              <w:top w:val="single" w:color="000000" w:sz="8"/>
              <w:left w:val="single" w:color="000000" w:sz="0"/>
              <w:bottom w:val="single" w:color="000000" w:sz="8"/>
              <w:right w:val="single" w:color="000000" w:sz="8"/>
            </w:tcBorders>
            <w:shd w:color="auto" w:fill="ffff99" w:val="clear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М32</w:t>
            </w:r>
          </w:p>
        </w:tc>
        <w:tc>
          <w:tcPr>
            <w:tcW w:w="840" w:type="dxa"/>
            <w:tcBorders>
              <w:top w:val="single" w:color="000000" w:sz="8"/>
              <w:left w:val="single" w:color="000000" w:sz="0"/>
              <w:bottom w:val="single" w:color="000000" w:sz="8"/>
              <w:right w:val="single" w:color="000000" w:sz="8"/>
            </w:tcBorders>
            <w:shd w:color="auto" w:fill="ffff99" w:val="clear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М33</w:t>
            </w:r>
          </w:p>
        </w:tc>
        <w:tc>
          <w:tcPr>
            <w:tcW w:w="840" w:type="dxa"/>
            <w:tcBorders>
              <w:top w:val="single" w:color="000000" w:sz="8"/>
              <w:left w:val="single" w:color="000000" w:sz="0"/>
              <w:bottom w:val="single" w:color="000000" w:sz="8"/>
              <w:right w:val="single" w:color="000000" w:sz="8"/>
            </w:tcBorders>
            <w:shd w:color="auto" w:fill="ffff99" w:val="clear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М34</w:t>
            </w:r>
          </w:p>
        </w:tc>
        <w:tc>
          <w:tcPr>
            <w:tcW w:w="840" w:type="dxa"/>
            <w:tcBorders>
              <w:top w:val="single" w:color="000000" w:sz="8"/>
              <w:left w:val="single" w:color="000000" w:sz="0"/>
              <w:bottom w:val="single" w:color="000000" w:sz="8"/>
              <w:right w:val="single" w:color="000000" w:sz="8"/>
            </w:tcBorders>
            <w:shd w:color="auto" w:fill="ffff99" w:val="clear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М35</w:t>
            </w:r>
          </w:p>
        </w:tc>
        <w:tc>
          <w:tcPr>
            <w:tcW w:w="840" w:type="dxa"/>
            <w:tcBorders>
              <w:top w:val="single" w:color="000000" w:sz="8"/>
              <w:left w:val="single" w:color="000000" w:sz="0"/>
              <w:bottom w:val="single" w:color="000000" w:sz="8"/>
              <w:right w:val="single" w:color="000000" w:sz="8"/>
            </w:tcBorders>
            <w:shd w:color="auto" w:fill="ffff99" w:val="clear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М36</w:t>
            </w:r>
          </w:p>
        </w:tc>
      </w:tr>
      <w:tr>
        <w:trPr>
          <w:trHeight w:val="283" w:hRule="auto"/>
          <w:jc w:val="left"/>
        </w:trPr>
        <w:tc>
          <w:tcPr>
            <w:tcW w:w="574" w:type="dxa"/>
            <w:vMerge/>
            <w:tcBorders>
              <w:top w:val="single" w:color="000000" w:sz="8"/>
              <w:left w:val="single" w:color="000000" w:sz="8"/>
              <w:bottom w:val="single" w:color="000000" w:sz="4"/>
              <w:right w:val="single" w:color="000000" w:sz="8"/>
            </w:tcBorders>
            <w:shd w:color="auto" w:fill="ffff99" w:val="clear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38" w:type="dxa"/>
            <w:vMerge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32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auto" w:fill="auto" w:val="clear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БРОЈ</w:t>
            </w:r>
          </w:p>
        </w:tc>
        <w:tc>
          <w:tcPr>
            <w:tcW w:w="816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auto" w:fill="auto" w:val="clear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12+4</w:t>
            </w:r>
          </w:p>
        </w:tc>
        <w:tc>
          <w:tcPr>
            <w:tcW w:w="720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auto" w:fill="auto" w:val="clear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40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auto" w:fill="auto" w:val="clear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19+5</w:t>
            </w:r>
          </w:p>
        </w:tc>
        <w:tc>
          <w:tcPr>
            <w:tcW w:w="840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auto" w:fill="auto" w:val="clear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40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auto" w:fill="auto" w:val="clear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40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auto" w:fill="auto" w:val="clear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70" w:hRule="auto"/>
          <w:jc w:val="left"/>
        </w:trPr>
        <w:tc>
          <w:tcPr>
            <w:tcW w:w="574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0"/>
            </w:tcBorders>
            <w:shd w:color="auto" w:fill="auto" w:val="clear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83" w:hRule="auto"/>
          <w:jc w:val="left"/>
        </w:trPr>
        <w:tc>
          <w:tcPr>
            <w:tcW w:w="574" w:type="dxa"/>
            <w:vMerge w:val="restart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99" w:val="clear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М40</w:t>
            </w:r>
          </w:p>
        </w:tc>
        <w:tc>
          <w:tcPr>
            <w:tcW w:w="1638" w:type="dxa"/>
            <w:vMerge w:val="restart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НАЦИОНАЛНЕ МОНОГРАФИЈЕ</w:t>
            </w:r>
          </w:p>
        </w:tc>
        <w:tc>
          <w:tcPr>
            <w:tcW w:w="932" w:type="dxa"/>
            <w:tcBorders>
              <w:top w:val="single" w:color="000000" w:sz="8"/>
              <w:left w:val="single" w:color="000000" w:sz="0"/>
              <w:bottom w:val="single" w:color="000000" w:sz="8"/>
              <w:right w:val="single" w:color="000000" w:sz="8"/>
            </w:tcBorders>
            <w:shd w:color="auto" w:fill="auto" w:val="clear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ТИП</w:t>
            </w:r>
          </w:p>
        </w:tc>
        <w:tc>
          <w:tcPr>
            <w:tcW w:w="816" w:type="dxa"/>
            <w:tcBorders>
              <w:top w:val="single" w:color="000000" w:sz="8"/>
              <w:left w:val="single" w:color="000000" w:sz="0"/>
              <w:bottom w:val="single" w:color="000000" w:sz="8"/>
              <w:right w:val="single" w:color="000000" w:sz="8"/>
            </w:tcBorders>
            <w:shd w:color="auto" w:fill="ffff99" w:val="clear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М41</w:t>
            </w:r>
          </w:p>
        </w:tc>
        <w:tc>
          <w:tcPr>
            <w:tcW w:w="720" w:type="dxa"/>
            <w:tcBorders>
              <w:top w:val="single" w:color="000000" w:sz="8"/>
              <w:left w:val="single" w:color="000000" w:sz="0"/>
              <w:bottom w:val="single" w:color="000000" w:sz="8"/>
              <w:right w:val="single" w:color="000000" w:sz="8"/>
            </w:tcBorders>
            <w:shd w:color="auto" w:fill="ffff99" w:val="clear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М42</w:t>
            </w:r>
          </w:p>
        </w:tc>
        <w:tc>
          <w:tcPr>
            <w:tcW w:w="840" w:type="dxa"/>
            <w:tcBorders>
              <w:top w:val="single" w:color="000000" w:sz="8"/>
              <w:left w:val="single" w:color="000000" w:sz="0"/>
              <w:bottom w:val="single" w:color="000000" w:sz="8"/>
              <w:right w:val="single" w:color="000000" w:sz="8"/>
            </w:tcBorders>
            <w:shd w:color="auto" w:fill="ffff99" w:val="clear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М44</w:t>
            </w:r>
          </w:p>
        </w:tc>
        <w:tc>
          <w:tcPr>
            <w:tcW w:w="840" w:type="dxa"/>
            <w:tcBorders>
              <w:top w:val="single" w:color="000000" w:sz="8"/>
              <w:left w:val="single" w:color="000000" w:sz="0"/>
              <w:bottom w:val="single" w:color="000000" w:sz="8"/>
              <w:right w:val="single" w:color="000000" w:sz="8"/>
            </w:tcBorders>
            <w:shd w:color="auto" w:fill="ffff99" w:val="clear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М45</w:t>
            </w:r>
          </w:p>
        </w:tc>
        <w:tc>
          <w:tcPr>
            <w:tcW w:w="840" w:type="dxa"/>
            <w:tcBorders>
              <w:top w:val="single" w:color="000000" w:sz="8"/>
              <w:left w:val="single" w:color="000000" w:sz="0"/>
              <w:bottom w:val="single" w:color="000000" w:sz="8"/>
              <w:right w:val="single" w:color="000000" w:sz="8"/>
            </w:tcBorders>
            <w:shd w:color="auto" w:fill="ffff99" w:val="clear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М48</w:t>
            </w:r>
          </w:p>
        </w:tc>
        <w:tc>
          <w:tcPr>
            <w:tcW w:w="840" w:type="dxa"/>
            <w:tcBorders>
              <w:top w:val="single" w:color="000000" w:sz="8"/>
              <w:left w:val="single" w:color="000000" w:sz="0"/>
              <w:bottom w:val="single" w:color="000000" w:sz="8"/>
              <w:right w:val="single" w:color="000000" w:sz="8"/>
            </w:tcBorders>
            <w:shd w:color="auto" w:fill="ffff99" w:val="clear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М49</w:t>
            </w:r>
          </w:p>
        </w:tc>
      </w:tr>
      <w:tr>
        <w:trPr>
          <w:trHeight w:val="283" w:hRule="auto"/>
          <w:jc w:val="left"/>
        </w:trPr>
        <w:tc>
          <w:tcPr>
            <w:tcW w:w="574" w:type="dxa"/>
            <w:vMerge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99" w:val="clear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38" w:type="dxa"/>
            <w:vMerge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32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auto" w:fill="auto" w:val="clear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БРОЈ</w:t>
            </w:r>
          </w:p>
        </w:tc>
        <w:tc>
          <w:tcPr>
            <w:tcW w:w="816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auto" w:fill="auto" w:val="clear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0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auto" w:fill="auto" w:val="clear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11+4</w:t>
            </w:r>
          </w:p>
        </w:tc>
        <w:tc>
          <w:tcPr>
            <w:tcW w:w="840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auto" w:fill="auto" w:val="clear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40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auto" w:fill="auto" w:val="clear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27+16</w:t>
            </w:r>
          </w:p>
        </w:tc>
        <w:tc>
          <w:tcPr>
            <w:tcW w:w="840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auto" w:fill="auto" w:val="clear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40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auto" w:fill="auto" w:val="clear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9+2</w:t>
            </w:r>
          </w:p>
        </w:tc>
      </w:tr>
      <w:tr>
        <w:trPr>
          <w:trHeight w:val="170" w:hRule="auto"/>
          <w:jc w:val="left"/>
        </w:trPr>
        <w:tc>
          <w:tcPr>
            <w:tcW w:w="574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0"/>
            </w:tcBorders>
            <w:shd w:color="auto" w:fill="auto" w:val="clear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83" w:hRule="auto"/>
          <w:jc w:val="left"/>
        </w:trPr>
        <w:tc>
          <w:tcPr>
            <w:tcW w:w="574" w:type="dxa"/>
            <w:vMerge w:val="restart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99" w:val="clear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М50</w:t>
            </w:r>
          </w:p>
        </w:tc>
        <w:tc>
          <w:tcPr>
            <w:tcW w:w="1638" w:type="dxa"/>
            <w:vMerge w:val="restart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ЧАСОПИСИ НАЦИОНАЛНИ</w:t>
            </w:r>
          </w:p>
        </w:tc>
        <w:tc>
          <w:tcPr>
            <w:tcW w:w="932" w:type="dxa"/>
            <w:tcBorders>
              <w:top w:val="single" w:color="000000" w:sz="8"/>
              <w:left w:val="single" w:color="000000" w:sz="0"/>
              <w:bottom w:val="single" w:color="000000" w:sz="8"/>
              <w:right w:val="single" w:color="000000" w:sz="8"/>
            </w:tcBorders>
            <w:shd w:color="auto" w:fill="auto" w:val="clear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ТИП</w:t>
            </w:r>
          </w:p>
        </w:tc>
        <w:tc>
          <w:tcPr>
            <w:tcW w:w="816" w:type="dxa"/>
            <w:tcBorders>
              <w:top w:val="single" w:color="000000" w:sz="8"/>
              <w:left w:val="single" w:color="000000" w:sz="0"/>
              <w:bottom w:val="single" w:color="000000" w:sz="8"/>
              <w:right w:val="single" w:color="000000" w:sz="8"/>
            </w:tcBorders>
            <w:shd w:color="auto" w:fill="ffff99" w:val="clear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М51</w:t>
            </w:r>
          </w:p>
        </w:tc>
        <w:tc>
          <w:tcPr>
            <w:tcW w:w="720" w:type="dxa"/>
            <w:tcBorders>
              <w:top w:val="single" w:color="000000" w:sz="8"/>
              <w:left w:val="single" w:color="000000" w:sz="0"/>
              <w:bottom w:val="single" w:color="000000" w:sz="8"/>
              <w:right w:val="single" w:color="000000" w:sz="8"/>
            </w:tcBorders>
            <w:shd w:color="auto" w:fill="ffff99" w:val="clear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М52</w:t>
            </w:r>
          </w:p>
        </w:tc>
        <w:tc>
          <w:tcPr>
            <w:tcW w:w="840" w:type="dxa"/>
            <w:tcBorders>
              <w:top w:val="single" w:color="000000" w:sz="8"/>
              <w:left w:val="single" w:color="000000" w:sz="0"/>
              <w:bottom w:val="single" w:color="000000" w:sz="8"/>
              <w:right w:val="single" w:color="000000" w:sz="8"/>
            </w:tcBorders>
            <w:shd w:color="auto" w:fill="ffff99" w:val="clear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М53</w:t>
            </w:r>
          </w:p>
        </w:tc>
        <w:tc>
          <w:tcPr>
            <w:tcW w:w="840" w:type="dxa"/>
            <w:tcBorders>
              <w:top w:val="single" w:color="000000" w:sz="8"/>
              <w:left w:val="single" w:color="000000" w:sz="0"/>
              <w:bottom w:val="single" w:color="000000" w:sz="8"/>
              <w:right w:val="single" w:color="000000" w:sz="8"/>
            </w:tcBorders>
            <w:shd w:color="auto" w:fill="ffff99" w:val="clear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М55</w:t>
            </w:r>
          </w:p>
        </w:tc>
        <w:tc>
          <w:tcPr>
            <w:tcW w:w="840" w:type="dxa"/>
            <w:tcBorders>
              <w:top w:val="single" w:color="000000" w:sz="8"/>
              <w:left w:val="single" w:color="000000" w:sz="0"/>
              <w:bottom w:val="single" w:color="000000" w:sz="8"/>
              <w:right w:val="single" w:color="000000" w:sz="8"/>
            </w:tcBorders>
            <w:shd w:color="auto" w:fill="ffff99" w:val="clear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М56</w:t>
            </w:r>
          </w:p>
        </w:tc>
      </w:tr>
      <w:tr>
        <w:trPr>
          <w:trHeight w:val="283" w:hRule="auto"/>
          <w:jc w:val="left"/>
        </w:trPr>
        <w:tc>
          <w:tcPr>
            <w:tcW w:w="574" w:type="dxa"/>
            <w:vMerge/>
            <w:tcBorders>
              <w:top w:val="single" w:color="000000" w:sz="8"/>
              <w:left w:val="single" w:color="000000" w:sz="8"/>
              <w:bottom w:val="single" w:color="000000" w:sz="4"/>
              <w:right w:val="single" w:color="000000" w:sz="8"/>
            </w:tcBorders>
            <w:shd w:color="auto" w:fill="ffff99" w:val="clear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38" w:type="dxa"/>
            <w:vMerge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32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auto" w:fill="auto" w:val="clear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БРОЈ</w:t>
            </w:r>
          </w:p>
        </w:tc>
        <w:tc>
          <w:tcPr>
            <w:tcW w:w="816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auto" w:fill="auto" w:val="clear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15+8</w:t>
            </w:r>
          </w:p>
        </w:tc>
        <w:tc>
          <w:tcPr>
            <w:tcW w:w="720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auto" w:fill="auto" w:val="clear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228+10</w:t>
            </w:r>
          </w:p>
        </w:tc>
        <w:tc>
          <w:tcPr>
            <w:tcW w:w="840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auto" w:fill="auto" w:val="clear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40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auto" w:fill="auto" w:val="clear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40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auto" w:fill="auto" w:val="clear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3+1</w:t>
            </w:r>
          </w:p>
        </w:tc>
      </w:tr>
      <w:tr>
        <w:trPr>
          <w:trHeight w:val="170" w:hRule="auto"/>
          <w:jc w:val="left"/>
        </w:trPr>
        <w:tc>
          <w:tcPr>
            <w:tcW w:w="574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0"/>
            </w:tcBorders>
            <w:shd w:color="auto" w:fill="auto" w:val="clear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83" w:hRule="auto"/>
          <w:jc w:val="left"/>
        </w:trPr>
        <w:tc>
          <w:tcPr>
            <w:tcW w:w="574" w:type="dxa"/>
            <w:vMerge w:val="restart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99" w:val="clear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М60</w:t>
            </w:r>
          </w:p>
        </w:tc>
        <w:tc>
          <w:tcPr>
            <w:tcW w:w="1638" w:type="dxa"/>
            <w:vMerge w:val="restart"/>
            <w:tcBorders>
              <w:top w:val="single" w:color="000000" w:sz="8"/>
              <w:left w:val="single" w:color="000000" w:sz="0"/>
              <w:bottom w:val="single" w:color="000000" w:sz="0"/>
              <w:right w:val="single" w:color="000000" w:sz="8"/>
            </w:tcBorders>
            <w:shd w:color="auto" w:fill="auto" w:val="clear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НАЦИОНАЛНИ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СКУПОВИ</w:t>
            </w:r>
          </w:p>
        </w:tc>
        <w:tc>
          <w:tcPr>
            <w:tcW w:w="932" w:type="dxa"/>
            <w:tcBorders>
              <w:top w:val="single" w:color="000000" w:sz="8"/>
              <w:left w:val="single" w:color="000000" w:sz="0"/>
              <w:bottom w:val="single" w:color="000000" w:sz="8"/>
              <w:right w:val="single" w:color="000000" w:sz="8"/>
            </w:tcBorders>
            <w:shd w:color="auto" w:fill="auto" w:val="clear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ТИП</w:t>
            </w:r>
          </w:p>
        </w:tc>
        <w:tc>
          <w:tcPr>
            <w:tcW w:w="816" w:type="dxa"/>
            <w:tcBorders>
              <w:top w:val="single" w:color="000000" w:sz="8"/>
              <w:left w:val="single" w:color="000000" w:sz="0"/>
              <w:bottom w:val="single" w:color="000000" w:sz="8"/>
              <w:right w:val="single" w:color="000000" w:sz="8"/>
            </w:tcBorders>
            <w:shd w:color="auto" w:fill="ffff99" w:val="clear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М61</w:t>
            </w:r>
          </w:p>
        </w:tc>
        <w:tc>
          <w:tcPr>
            <w:tcW w:w="720" w:type="dxa"/>
            <w:tcBorders>
              <w:top w:val="single" w:color="000000" w:sz="8"/>
              <w:left w:val="single" w:color="000000" w:sz="0"/>
              <w:bottom w:val="single" w:color="000000" w:sz="8"/>
              <w:right w:val="single" w:color="000000" w:sz="8"/>
            </w:tcBorders>
            <w:shd w:color="auto" w:fill="ffff99" w:val="clear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М62</w:t>
            </w:r>
          </w:p>
        </w:tc>
        <w:tc>
          <w:tcPr>
            <w:tcW w:w="840" w:type="dxa"/>
            <w:tcBorders>
              <w:top w:val="single" w:color="000000" w:sz="8"/>
              <w:left w:val="single" w:color="000000" w:sz="0"/>
              <w:bottom w:val="single" w:color="000000" w:sz="8"/>
              <w:right w:val="single" w:color="000000" w:sz="8"/>
            </w:tcBorders>
            <w:shd w:color="auto" w:fill="ffff99" w:val="clear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М63</w:t>
            </w:r>
          </w:p>
        </w:tc>
        <w:tc>
          <w:tcPr>
            <w:tcW w:w="840" w:type="dxa"/>
            <w:tcBorders>
              <w:top w:val="single" w:color="000000" w:sz="8"/>
              <w:left w:val="single" w:color="000000" w:sz="0"/>
              <w:bottom w:val="single" w:color="000000" w:sz="8"/>
              <w:right w:val="single" w:color="000000" w:sz="8"/>
            </w:tcBorders>
            <w:shd w:color="auto" w:fill="ffff99" w:val="clear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М64</w:t>
            </w:r>
          </w:p>
        </w:tc>
        <w:tc>
          <w:tcPr>
            <w:tcW w:w="840" w:type="dxa"/>
            <w:tcBorders>
              <w:top w:val="single" w:color="000000" w:sz="8"/>
              <w:left w:val="single" w:color="000000" w:sz="0"/>
              <w:bottom w:val="single" w:color="000000" w:sz="8"/>
              <w:right w:val="single" w:color="000000" w:sz="8"/>
            </w:tcBorders>
            <w:shd w:color="auto" w:fill="ffff99" w:val="clear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М65</w:t>
            </w:r>
          </w:p>
        </w:tc>
        <w:tc>
          <w:tcPr>
            <w:tcW w:w="840" w:type="dxa"/>
            <w:tcBorders>
              <w:top w:val="single" w:color="000000" w:sz="8"/>
              <w:left w:val="single" w:color="000000" w:sz="0"/>
              <w:bottom w:val="single" w:color="000000" w:sz="8"/>
              <w:right w:val="single" w:color="000000" w:sz="8"/>
            </w:tcBorders>
            <w:shd w:color="auto" w:fill="ffff99" w:val="clear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М66</w:t>
            </w:r>
          </w:p>
        </w:tc>
      </w:tr>
      <w:tr>
        <w:trPr>
          <w:trHeight w:val="283" w:hRule="auto"/>
          <w:jc w:val="left"/>
        </w:trPr>
        <w:tc>
          <w:tcPr>
            <w:tcW w:w="574" w:type="dxa"/>
            <w:vMerge/>
            <w:tcBorders>
              <w:top w:val="single" w:color="000000" w:sz="8"/>
              <w:left w:val="single" w:color="000000" w:sz="8"/>
              <w:bottom w:val="single" w:color="000000" w:sz="4"/>
              <w:right w:val="single" w:color="000000" w:sz="8"/>
            </w:tcBorders>
            <w:shd w:color="auto" w:fill="ffff99" w:val="clear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38" w:type="dxa"/>
            <w:vMerge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auto" w:fill="auto" w:val="clear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32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auto" w:fill="auto" w:val="clear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БРОЈ</w:t>
            </w:r>
          </w:p>
        </w:tc>
        <w:tc>
          <w:tcPr>
            <w:tcW w:w="816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auto" w:fill="auto" w:val="clear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10+4</w:t>
            </w:r>
          </w:p>
        </w:tc>
        <w:tc>
          <w:tcPr>
            <w:tcW w:w="720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auto" w:fill="auto" w:val="clear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40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auto" w:fill="auto" w:val="clear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78+5</w:t>
            </w:r>
          </w:p>
        </w:tc>
        <w:tc>
          <w:tcPr>
            <w:tcW w:w="840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auto" w:fill="auto" w:val="clear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40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auto" w:fill="auto" w:val="clear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40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auto" w:fill="auto" w:val="clear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70" w:hRule="auto"/>
          <w:jc w:val="left"/>
        </w:trPr>
        <w:tc>
          <w:tcPr>
            <w:tcW w:w="574" w:type="dxa"/>
            <w:tcBorders>
              <w:top w:val="single" w:color="000000" w:sz="4"/>
              <w:left w:val="single" w:color="000000" w:sz="0"/>
              <w:bottom w:val="single" w:color="000000" w:sz="8"/>
              <w:right w:val="single" w:color="000000" w:sz="0"/>
            </w:tcBorders>
            <w:shd w:color="auto" w:fill="auto" w:val="clear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83" w:hRule="auto"/>
          <w:jc w:val="left"/>
        </w:trPr>
        <w:tc>
          <w:tcPr>
            <w:tcW w:w="574" w:type="dxa"/>
            <w:vMerge w:val="restart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99" w:val="clear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М80</w:t>
            </w:r>
          </w:p>
        </w:tc>
        <w:tc>
          <w:tcPr>
            <w:tcW w:w="1638" w:type="dxa"/>
            <w:vMerge w:val="restart"/>
            <w:tcBorders>
              <w:top w:val="single" w:color="000000" w:sz="8"/>
              <w:left w:val="single" w:color="000000" w:sz="0"/>
              <w:bottom w:val="single" w:color="000000" w:sz="0"/>
              <w:right w:val="single" w:color="000000" w:sz="8"/>
            </w:tcBorders>
            <w:shd w:color="auto" w:fill="auto" w:val="clear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ТЕХНИЧКА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РЕШЕЊА</w:t>
            </w:r>
          </w:p>
        </w:tc>
        <w:tc>
          <w:tcPr>
            <w:tcW w:w="932" w:type="dxa"/>
            <w:tcBorders>
              <w:top w:val="single" w:color="000000" w:sz="8"/>
              <w:left w:val="single" w:color="000000" w:sz="0"/>
              <w:bottom w:val="single" w:color="000000" w:sz="8"/>
              <w:right w:val="single" w:color="000000" w:sz="8"/>
            </w:tcBorders>
            <w:shd w:color="auto" w:fill="auto" w:val="clear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ТИП</w:t>
            </w:r>
          </w:p>
        </w:tc>
        <w:tc>
          <w:tcPr>
            <w:tcW w:w="816" w:type="dxa"/>
            <w:tcBorders>
              <w:top w:val="single" w:color="000000" w:sz="8"/>
              <w:left w:val="single" w:color="000000" w:sz="0"/>
              <w:bottom w:val="single" w:color="000000" w:sz="8"/>
              <w:right w:val="single" w:color="000000" w:sz="8"/>
            </w:tcBorders>
            <w:shd w:color="auto" w:fill="ffff99" w:val="clear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М81</w:t>
            </w:r>
          </w:p>
        </w:tc>
        <w:tc>
          <w:tcPr>
            <w:tcW w:w="720" w:type="dxa"/>
            <w:tcBorders>
              <w:top w:val="single" w:color="000000" w:sz="8"/>
              <w:left w:val="single" w:color="000000" w:sz="0"/>
              <w:bottom w:val="single" w:color="000000" w:sz="8"/>
              <w:right w:val="single" w:color="000000" w:sz="8"/>
            </w:tcBorders>
            <w:shd w:color="auto" w:fill="ffff99" w:val="clear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М82</w:t>
            </w:r>
          </w:p>
        </w:tc>
        <w:tc>
          <w:tcPr>
            <w:tcW w:w="840" w:type="dxa"/>
            <w:tcBorders>
              <w:top w:val="single" w:color="000000" w:sz="8"/>
              <w:left w:val="single" w:color="000000" w:sz="0"/>
              <w:bottom w:val="single" w:color="000000" w:sz="8"/>
              <w:right w:val="single" w:color="000000" w:sz="8"/>
            </w:tcBorders>
            <w:shd w:color="auto" w:fill="ffff99" w:val="clear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М83</w:t>
            </w:r>
          </w:p>
        </w:tc>
        <w:tc>
          <w:tcPr>
            <w:tcW w:w="840" w:type="dxa"/>
            <w:tcBorders>
              <w:top w:val="single" w:color="000000" w:sz="8"/>
              <w:left w:val="single" w:color="000000" w:sz="0"/>
              <w:bottom w:val="single" w:color="000000" w:sz="8"/>
              <w:right w:val="single" w:color="000000" w:sz="8"/>
            </w:tcBorders>
            <w:shd w:color="auto" w:fill="ffff99" w:val="clear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М84</w:t>
            </w:r>
          </w:p>
        </w:tc>
        <w:tc>
          <w:tcPr>
            <w:tcW w:w="840" w:type="dxa"/>
            <w:tcBorders>
              <w:top w:val="single" w:color="000000" w:sz="8"/>
              <w:left w:val="single" w:color="000000" w:sz="0"/>
              <w:bottom w:val="single" w:color="000000" w:sz="8"/>
              <w:right w:val="single" w:color="000000" w:sz="8"/>
            </w:tcBorders>
            <w:shd w:color="auto" w:fill="ffff99" w:val="clear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М85</w:t>
            </w:r>
          </w:p>
        </w:tc>
        <w:tc>
          <w:tcPr>
            <w:tcW w:w="840" w:type="dxa"/>
            <w:tcBorders>
              <w:top w:val="single" w:color="000000" w:sz="8"/>
              <w:left w:val="single" w:color="000000" w:sz="0"/>
              <w:bottom w:val="single" w:color="000000" w:sz="8"/>
              <w:right w:val="single" w:color="000000" w:sz="8"/>
            </w:tcBorders>
            <w:shd w:color="auto" w:fill="ffff99" w:val="clear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М86</w:t>
            </w:r>
          </w:p>
        </w:tc>
      </w:tr>
      <w:tr>
        <w:trPr>
          <w:trHeight w:val="283" w:hRule="auto"/>
          <w:jc w:val="left"/>
        </w:trPr>
        <w:tc>
          <w:tcPr>
            <w:tcW w:w="574" w:type="dxa"/>
            <w:vMerge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99" w:val="clear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38" w:type="dxa"/>
            <w:vMerge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auto" w:fill="auto" w:val="clear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32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auto" w:fill="auto" w:val="clear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БРОЈ</w:t>
            </w:r>
          </w:p>
        </w:tc>
        <w:tc>
          <w:tcPr>
            <w:tcW w:w="816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auto" w:fill="auto" w:val="clear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3+0</w:t>
            </w:r>
          </w:p>
        </w:tc>
        <w:tc>
          <w:tcPr>
            <w:tcW w:w="720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auto" w:fill="auto" w:val="clear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40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auto" w:fill="auto" w:val="clear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40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auto" w:fill="auto" w:val="clear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36+0</w:t>
            </w:r>
          </w:p>
        </w:tc>
        <w:tc>
          <w:tcPr>
            <w:tcW w:w="840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auto" w:fill="auto" w:val="clear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40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auto" w:fill="auto" w:val="clear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70" w:hRule="auto"/>
          <w:jc w:val="left"/>
        </w:trPr>
        <w:tc>
          <w:tcPr>
            <w:tcW w:w="574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0"/>
            </w:tcBorders>
            <w:shd w:color="auto" w:fill="auto" w:val="clear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83" w:hRule="auto"/>
          <w:jc w:val="left"/>
        </w:trPr>
        <w:tc>
          <w:tcPr>
            <w:tcW w:w="574" w:type="dxa"/>
            <w:vMerge w:val="restart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99" w:val="clear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М90</w:t>
            </w:r>
          </w:p>
        </w:tc>
        <w:tc>
          <w:tcPr>
            <w:tcW w:w="1638" w:type="dxa"/>
            <w:vMerge w:val="restart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ПАТЕНТИ</w:t>
            </w:r>
          </w:p>
        </w:tc>
        <w:tc>
          <w:tcPr>
            <w:tcW w:w="932" w:type="dxa"/>
            <w:tcBorders>
              <w:top w:val="single" w:color="000000" w:sz="8"/>
              <w:left w:val="single" w:color="000000" w:sz="0"/>
              <w:bottom w:val="single" w:color="000000" w:sz="8"/>
              <w:right w:val="single" w:color="000000" w:sz="8"/>
            </w:tcBorders>
            <w:shd w:color="auto" w:fill="auto" w:val="clear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ТИП</w:t>
            </w:r>
          </w:p>
        </w:tc>
        <w:tc>
          <w:tcPr>
            <w:tcW w:w="816" w:type="dxa"/>
            <w:tcBorders>
              <w:top w:val="single" w:color="000000" w:sz="8"/>
              <w:left w:val="single" w:color="000000" w:sz="0"/>
              <w:bottom w:val="single" w:color="000000" w:sz="8"/>
              <w:right w:val="single" w:color="000000" w:sz="8"/>
            </w:tcBorders>
            <w:shd w:color="auto" w:fill="ffff99" w:val="clear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М91</w:t>
            </w:r>
          </w:p>
        </w:tc>
        <w:tc>
          <w:tcPr>
            <w:tcW w:w="720" w:type="dxa"/>
            <w:tcBorders>
              <w:top w:val="single" w:color="000000" w:sz="8"/>
              <w:left w:val="single" w:color="000000" w:sz="0"/>
              <w:bottom w:val="single" w:color="000000" w:sz="8"/>
              <w:right w:val="single" w:color="000000" w:sz="8"/>
            </w:tcBorders>
            <w:shd w:color="auto" w:fill="ffff99" w:val="clear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М92</w:t>
            </w:r>
          </w:p>
        </w:tc>
        <w:tc>
          <w:tcPr>
            <w:tcW w:w="840" w:type="dxa"/>
            <w:tcBorders>
              <w:top w:val="single" w:color="000000" w:sz="8"/>
              <w:left w:val="single" w:color="000000" w:sz="0"/>
              <w:bottom w:val="single" w:color="000000" w:sz="8"/>
              <w:right w:val="single" w:color="000000" w:sz="8"/>
            </w:tcBorders>
            <w:shd w:color="auto" w:fill="ffff99" w:val="clear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М93</w:t>
            </w:r>
          </w:p>
        </w:tc>
      </w:tr>
      <w:tr>
        <w:trPr>
          <w:trHeight w:val="283" w:hRule="auto"/>
          <w:jc w:val="left"/>
        </w:trPr>
        <w:tc>
          <w:tcPr>
            <w:tcW w:w="574" w:type="dxa"/>
            <w:vMerge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99" w:val="clear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38" w:type="dxa"/>
            <w:vMerge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32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auto" w:fill="auto" w:val="clear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БРОЈ</w:t>
            </w:r>
          </w:p>
        </w:tc>
        <w:tc>
          <w:tcPr>
            <w:tcW w:w="816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auto" w:fill="auto" w:val="clear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0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auto" w:fill="auto" w:val="clear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2+0</w:t>
            </w:r>
          </w:p>
        </w:tc>
        <w:tc>
          <w:tcPr>
            <w:tcW w:w="840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auto" w:fill="auto" w:val="clear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2.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Цитираност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(одређује се према SCOPUS-у)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*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Од Матице Српске из Новог Сада, Српски цитатни индекс до марта 2012. године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 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цитати 343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 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самоцитати 373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*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Од Матице спске из Новог Сада, Science Citation Index do 5 februara 2015.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tabs>
          <w:tab w:val="left" w:pos="426" w:leader="none"/>
          <w:tab w:val="left" w:pos="6663" w:leader="none"/>
        </w:tabs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2.1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Укупан број цитата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u w:val="single"/>
          <w:shd w:fill="auto" w:val="clear"/>
        </w:rPr>
        <w:t xml:space="preserve"> 39      </w:t>
      </w:r>
    </w:p>
    <w:p>
      <w:pPr>
        <w:tabs>
          <w:tab w:val="left" w:pos="426" w:leader="none"/>
          <w:tab w:val="left" w:pos="6663" w:leader="none"/>
        </w:tabs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2.2</w:t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Број аутоцитата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u w:val="single"/>
          <w:shd w:fill="auto" w:val="clear"/>
        </w:rPr>
        <w:t xml:space="preserve"> 8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 </w:t>
      </w:r>
    </w:p>
    <w:p>
      <w:pPr>
        <w:tabs>
          <w:tab w:val="left" w:pos="426" w:leader="none"/>
          <w:tab w:val="left" w:pos="6663" w:leader="none"/>
        </w:tabs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2.3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Број цитираних радова са  ISI листе   ___</w:t>
      </w:r>
    </w:p>
    <w:p>
      <w:pPr>
        <w:tabs>
          <w:tab w:val="left" w:pos="426" w:leader="none"/>
          <w:tab w:val="left" w:pos="6663" w:leader="none"/>
        </w:tabs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2.4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Цитираност у књигама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u w:val="single"/>
          <w:shd w:fill="auto" w:val="clear"/>
        </w:rPr>
        <w:t xml:space="preserve"> 1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  , дисертацијама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u w:val="single"/>
          <w:shd w:fill="auto" w:val="clear"/>
        </w:rPr>
        <w:t xml:space="preserve"> 5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  и значајним иностраним публикацијама   ___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3.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Документоване инжењерске реализације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(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потребе привреде подразумевају и инфраструктурне и јавне објекте)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tbl>
      <w:tblPr/>
      <w:tblGrid>
        <w:gridCol w:w="532"/>
        <w:gridCol w:w="4392"/>
        <w:gridCol w:w="425"/>
        <w:gridCol w:w="714"/>
        <w:gridCol w:w="420"/>
        <w:gridCol w:w="1134"/>
        <w:gridCol w:w="1143"/>
        <w:gridCol w:w="1100"/>
      </w:tblGrid>
      <w:tr>
        <w:trPr>
          <w:trHeight w:val="1" w:hRule="atLeast"/>
          <w:jc w:val="left"/>
        </w:trPr>
        <w:tc>
          <w:tcPr>
            <w:tcW w:w="532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auto" w:fill="ffff9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40" w:after="4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Р.Б.</w:t>
            </w:r>
          </w:p>
        </w:tc>
        <w:tc>
          <w:tcPr>
            <w:tcW w:w="4817" w:type="dxa"/>
            <w:gridSpan w:val="2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auto" w:fill="ffff9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40" w:after="4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Активност</w:t>
            </w:r>
          </w:p>
        </w:tc>
        <w:tc>
          <w:tcPr>
            <w:tcW w:w="1134" w:type="dxa"/>
            <w:gridSpan w:val="2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auto" w:fill="ffff9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40" w:after="4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Главни</w:t>
            </w:r>
          </w:p>
        </w:tc>
        <w:tc>
          <w:tcPr>
            <w:tcW w:w="1134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auto" w:fill="ffff9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40" w:after="4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Извођачки</w:t>
            </w:r>
          </w:p>
        </w:tc>
        <w:tc>
          <w:tcPr>
            <w:tcW w:w="1143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auto" w:fill="ffff9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40" w:after="4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Технички</w:t>
            </w:r>
          </w:p>
        </w:tc>
        <w:tc>
          <w:tcPr>
            <w:tcW w:w="1100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auto" w:fill="ffff9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40" w:after="4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Остали</w:t>
            </w:r>
          </w:p>
        </w:tc>
      </w:tr>
      <w:tr>
        <w:trPr>
          <w:trHeight w:val="1" w:hRule="atLeast"/>
          <w:jc w:val="left"/>
        </w:trPr>
        <w:tc>
          <w:tcPr>
            <w:tcW w:w="532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1.</w:t>
            </w:r>
          </w:p>
        </w:tc>
        <w:tc>
          <w:tcPr>
            <w:tcW w:w="4817" w:type="dxa"/>
            <w:gridSpan w:val="2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40" w:after="4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Урађени значајни пројекти за потребе привреде</w:t>
            </w:r>
          </w:p>
        </w:tc>
        <w:tc>
          <w:tcPr>
            <w:tcW w:w="1134" w:type="dxa"/>
            <w:gridSpan w:val="2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43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00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32" w:type="dxa"/>
            <w:tcBorders>
              <w:top w:val="single" w:color="000000" w:sz="2"/>
              <w:left w:val="single" w:color="000000" w:sz="2"/>
              <w:bottom w:val="single" w:color="000000" w:sz="4"/>
              <w:right w:val="single" w:color="000000" w:sz="2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2.</w:t>
            </w:r>
          </w:p>
        </w:tc>
        <w:tc>
          <w:tcPr>
            <w:tcW w:w="4817" w:type="dxa"/>
            <w:gridSpan w:val="2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40" w:after="4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У потпуности изведени већи пројекти за потребе привреде</w:t>
            </w:r>
          </w:p>
        </w:tc>
        <w:tc>
          <w:tcPr>
            <w:tcW w:w="1134" w:type="dxa"/>
            <w:gridSpan w:val="2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2"/>
              <w:left w:val="single" w:color="000000" w:sz="2"/>
              <w:bottom w:val="single" w:color="000000" w:sz="4"/>
              <w:right w:val="single" w:color="000000" w:sz="2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43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00" w:type="dxa"/>
            <w:tcBorders>
              <w:top w:val="single" w:color="000000" w:sz="2"/>
              <w:left w:val="single" w:color="000000" w:sz="2"/>
              <w:bottom w:val="single" w:color="000000" w:sz="4"/>
              <w:right w:val="single" w:color="000000" w:sz="2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32" w:type="dxa"/>
            <w:tcBorders>
              <w:top w:val="single" w:color="000000" w:sz="4"/>
              <w:left w:val="single" w:color="000000" w:sz="2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3.</w:t>
            </w:r>
          </w:p>
        </w:tc>
        <w:tc>
          <w:tcPr>
            <w:tcW w:w="43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9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40" w:after="4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Број ревизија (рецензија ) привредних пројеката</w:t>
            </w:r>
          </w:p>
        </w:tc>
        <w:tc>
          <w:tcPr>
            <w:tcW w:w="1139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97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9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FFFF99" w:val="clear"/>
              </w:rPr>
              <w:t xml:space="preserve">Број експертских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 оцена</w:t>
            </w:r>
          </w:p>
        </w:tc>
        <w:tc>
          <w:tcPr>
            <w:tcW w:w="11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2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32" w:type="dxa"/>
            <w:tcBorders>
              <w:top w:val="single" w:color="000000" w:sz="4"/>
              <w:left w:val="single" w:color="000000" w:sz="2"/>
              <w:bottom w:val="single" w:color="000000" w:sz="2"/>
              <w:right w:val="single" w:color="000000" w:sz="2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4.</w:t>
            </w:r>
          </w:p>
        </w:tc>
        <w:tc>
          <w:tcPr>
            <w:tcW w:w="4392" w:type="dxa"/>
            <w:tcBorders>
              <w:top w:val="single" w:color="000000" w:sz="4"/>
              <w:left w:val="single" w:color="000000" w:sz="2"/>
              <w:bottom w:val="single" w:color="000000" w:sz="2"/>
              <w:right w:val="single" w:color="000000" w:sz="2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40" w:after="4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Руковођење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:  изградњом привредних објеката</w:t>
            </w:r>
          </w:p>
        </w:tc>
        <w:tc>
          <w:tcPr>
            <w:tcW w:w="1139" w:type="dxa"/>
            <w:gridSpan w:val="2"/>
            <w:tcBorders>
              <w:top w:val="single" w:color="000000" w:sz="4"/>
              <w:left w:val="single" w:color="000000" w:sz="2"/>
              <w:bottom w:val="single" w:color="000000" w:sz="2"/>
              <w:right w:val="single" w:color="000000" w:sz="2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40" w:after="4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97" w:type="dxa"/>
            <w:gridSpan w:val="3"/>
            <w:tcBorders>
              <w:top w:val="single" w:color="000000" w:sz="4"/>
              <w:left w:val="single" w:color="000000" w:sz="2"/>
              <w:bottom w:val="single" w:color="000000" w:sz="2"/>
              <w:right w:val="single" w:color="000000" w:sz="2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40" w:after="4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Радом привредних објеката</w:t>
            </w:r>
          </w:p>
        </w:tc>
        <w:tc>
          <w:tcPr>
            <w:tcW w:w="1100" w:type="dxa"/>
            <w:tcBorders>
              <w:top w:val="single" w:color="000000" w:sz="4"/>
              <w:left w:val="single" w:color="000000" w:sz="2"/>
              <w:bottom w:val="single" w:color="000000" w:sz="2"/>
              <w:right w:val="single" w:color="000000" w:sz="2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40" w:after="4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32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5.</w:t>
            </w:r>
          </w:p>
        </w:tc>
        <w:tc>
          <w:tcPr>
            <w:tcW w:w="9328" w:type="dxa"/>
            <w:gridSpan w:val="7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auto" w:fill="ffff9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Остало: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- Испитивање 300 трактора домаће и светске производње</w:t>
            </w:r>
          </w:p>
          <w:p>
            <w:pPr>
              <w:spacing w:before="0" w:after="0" w:line="240"/>
              <w:ind w:right="0" w:left="72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Студије, идејна решења, студије изводљивости 46 јединица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4.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Остали показатељи успеха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8"/>
          <w:u w:val="single"/>
          <w:shd w:fill="auto" w:val="clear"/>
        </w:rPr>
      </w:pPr>
    </w:p>
    <w:tbl>
      <w:tblPr/>
      <w:tblGrid>
        <w:gridCol w:w="534"/>
        <w:gridCol w:w="3399"/>
        <w:gridCol w:w="989"/>
        <w:gridCol w:w="569"/>
        <w:gridCol w:w="3399"/>
        <w:gridCol w:w="957"/>
      </w:tblGrid>
      <w:tr>
        <w:trPr>
          <w:trHeight w:val="1" w:hRule="atLeast"/>
          <w:jc w:val="left"/>
        </w:trPr>
        <w:tc>
          <w:tcPr>
            <w:tcW w:w="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1.</w:t>
            </w:r>
          </w:p>
        </w:tc>
        <w:tc>
          <w:tcPr>
            <w:tcW w:w="33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9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Награде међународне</w:t>
            </w:r>
          </w:p>
        </w:tc>
        <w:tc>
          <w:tcPr>
            <w:tcW w:w="9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</w:t>
            </w:r>
          </w:p>
        </w:tc>
        <w:tc>
          <w:tcPr>
            <w:tcW w:w="5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7.</w:t>
            </w:r>
          </w:p>
        </w:tc>
        <w:tc>
          <w:tcPr>
            <w:tcW w:w="33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9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Друга предавања по позиву</w:t>
            </w:r>
          </w:p>
        </w:tc>
        <w:tc>
          <w:tcPr>
            <w:tcW w:w="9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6</w:t>
            </w:r>
          </w:p>
        </w:tc>
      </w:tr>
      <w:tr>
        <w:trPr>
          <w:trHeight w:val="1" w:hRule="atLeast"/>
          <w:jc w:val="left"/>
        </w:trPr>
        <w:tc>
          <w:tcPr>
            <w:tcW w:w="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2.</w:t>
            </w:r>
          </w:p>
        </w:tc>
        <w:tc>
          <w:tcPr>
            <w:tcW w:w="33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Уводно предавање на конференцији</w:t>
            </w:r>
          </w:p>
        </w:tc>
        <w:tc>
          <w:tcPr>
            <w:tcW w:w="9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10</w:t>
            </w:r>
          </w:p>
        </w:tc>
        <w:tc>
          <w:tcPr>
            <w:tcW w:w="5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8.</w:t>
            </w:r>
          </w:p>
        </w:tc>
        <w:tc>
          <w:tcPr>
            <w:tcW w:w="33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Одбори научних друштава</w:t>
            </w:r>
          </w:p>
        </w:tc>
        <w:tc>
          <w:tcPr>
            <w:tcW w:w="9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3.</w:t>
            </w:r>
          </w:p>
        </w:tc>
        <w:tc>
          <w:tcPr>
            <w:tcW w:w="33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9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Одбор међународне конференције</w:t>
            </w:r>
          </w:p>
        </w:tc>
        <w:tc>
          <w:tcPr>
            <w:tcW w:w="9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-</w:t>
            </w:r>
          </w:p>
        </w:tc>
        <w:tc>
          <w:tcPr>
            <w:tcW w:w="5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9.</w:t>
            </w:r>
          </w:p>
        </w:tc>
        <w:tc>
          <w:tcPr>
            <w:tcW w:w="33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9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Уређивање монографија</w:t>
            </w:r>
          </w:p>
        </w:tc>
        <w:tc>
          <w:tcPr>
            <w:tcW w:w="9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11</w:t>
            </w:r>
          </w:p>
        </w:tc>
      </w:tr>
      <w:tr>
        <w:trPr>
          <w:trHeight w:val="1" w:hRule="atLeast"/>
          <w:jc w:val="left"/>
        </w:trPr>
        <w:tc>
          <w:tcPr>
            <w:tcW w:w="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4.</w:t>
            </w:r>
          </w:p>
        </w:tc>
        <w:tc>
          <w:tcPr>
            <w:tcW w:w="33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Уређивачки одбори часописа</w:t>
            </w:r>
          </w:p>
        </w:tc>
        <w:tc>
          <w:tcPr>
            <w:tcW w:w="9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5</w:t>
            </w:r>
          </w:p>
        </w:tc>
        <w:tc>
          <w:tcPr>
            <w:tcW w:w="5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10.</w:t>
            </w:r>
          </w:p>
        </w:tc>
        <w:tc>
          <w:tcPr>
            <w:tcW w:w="33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Рецензије међународних пројеката</w:t>
            </w:r>
          </w:p>
        </w:tc>
        <w:tc>
          <w:tcPr>
            <w:tcW w:w="9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-</w:t>
            </w:r>
          </w:p>
        </w:tc>
      </w:tr>
      <w:tr>
        <w:trPr>
          <w:trHeight w:val="1" w:hRule="atLeast"/>
          <w:jc w:val="left"/>
        </w:trPr>
        <w:tc>
          <w:tcPr>
            <w:tcW w:w="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5.</w:t>
            </w:r>
          </w:p>
        </w:tc>
        <w:tc>
          <w:tcPr>
            <w:tcW w:w="33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9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Рецензије ISI радова</w:t>
            </w:r>
          </w:p>
        </w:tc>
        <w:tc>
          <w:tcPr>
            <w:tcW w:w="9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-</w:t>
            </w:r>
          </w:p>
        </w:tc>
        <w:tc>
          <w:tcPr>
            <w:tcW w:w="5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11.</w:t>
            </w:r>
          </w:p>
        </w:tc>
        <w:tc>
          <w:tcPr>
            <w:tcW w:w="33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9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Стручне изложбе</w:t>
            </w:r>
          </w:p>
        </w:tc>
        <w:tc>
          <w:tcPr>
            <w:tcW w:w="9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-</w:t>
            </w:r>
          </w:p>
        </w:tc>
      </w:tr>
      <w:tr>
        <w:trPr>
          <w:trHeight w:val="1" w:hRule="atLeast"/>
          <w:jc w:val="left"/>
        </w:trPr>
        <w:tc>
          <w:tcPr>
            <w:tcW w:w="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6.</w:t>
            </w:r>
          </w:p>
        </w:tc>
        <w:tc>
          <w:tcPr>
            <w:tcW w:w="33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Награде домаће</w:t>
            </w:r>
          </w:p>
        </w:tc>
        <w:tc>
          <w:tcPr>
            <w:tcW w:w="9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10</w:t>
            </w:r>
          </w:p>
        </w:tc>
        <w:tc>
          <w:tcPr>
            <w:tcW w:w="5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3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312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5.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Доприноси развоју  услова  научно-истраживачког рада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2"/>
          <w:u w:val="single"/>
          <w:shd w:fill="auto" w:val="clear"/>
        </w:rPr>
      </w:pPr>
    </w:p>
    <w:p>
      <w:pPr>
        <w:tabs>
          <w:tab w:val="left" w:pos="2552" w:leader="none"/>
        </w:tabs>
        <w:spacing w:before="0" w:after="0" w:line="312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5.1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Формирање: </w:t>
        <w:tab/>
        <w:t xml:space="preserve">Лабораторија  _1__    Истраживачке групе  _1__   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Нови истраживачки правци  _-__  Центара изврсности _-__</w:t>
      </w:r>
    </w:p>
    <w:p>
      <w:pPr>
        <w:tabs>
          <w:tab w:val="left" w:pos="2552" w:leader="none"/>
        </w:tabs>
        <w:spacing w:before="0" w:after="0" w:line="312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5.2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Менторство: </w:t>
        <w:tab/>
        <w:t xml:space="preserve">Др  _3__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</w:t>
      </w:r>
    </w:p>
    <w:p>
      <w:pPr>
        <w:tabs>
          <w:tab w:val="left" w:pos="2552" w:leader="none"/>
        </w:tabs>
        <w:spacing w:before="0" w:after="0" w:line="312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5.3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Педагошки рад:  </w:t>
        <w:tab/>
        <w:t xml:space="preserve">Број уџбеника  _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u w:val="single"/>
          <w:shd w:fill="auto" w:val="clear"/>
        </w:rPr>
        <w:t xml:space="preserve">15+2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__    Збирка задатака  _2__  </w:t>
      </w:r>
    </w:p>
    <w:p>
      <w:pPr>
        <w:tabs>
          <w:tab w:val="left" w:pos="2552" w:leader="none"/>
        </w:tabs>
        <w:spacing w:before="0" w:after="0" w:line="312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Број курсева:      Редовне студије _5__    Мр студије  _2__    Др студије  _-__   </w:t>
      </w:r>
    </w:p>
    <w:p>
      <w:pPr>
        <w:tabs>
          <w:tab w:val="left" w:pos="2552" w:leader="none"/>
        </w:tabs>
        <w:spacing w:before="0" w:after="0" w:line="312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5.4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Међународна сарадња: </w:t>
        <w:tab/>
        <w:t xml:space="preserve">Руковођење пројектима  __-_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Учешће  на пројектима  _-__  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Студијски боравак у иностранству дужи од 2 месеца   _1__</w:t>
      </w:r>
    </w:p>
    <w:p>
      <w:pPr>
        <w:tabs>
          <w:tab w:val="left" w:pos="1985" w:leader="none"/>
          <w:tab w:val="left" w:pos="4158" w:leader="none"/>
          <w:tab w:val="left" w:pos="4678" w:leader="none"/>
          <w:tab w:val="left" w:pos="6761" w:leader="none"/>
          <w:tab w:val="left" w:pos="7230" w:leader="none"/>
          <w:tab w:val="left" w:pos="9253" w:leader="none"/>
        </w:tabs>
        <w:spacing w:before="0" w:after="0" w:line="312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-2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5.5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Одржавање</w:t>
        <w:tab/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0"/>
          <w:shd w:fill="auto" w:val="clear"/>
        </w:rPr>
        <w:t xml:space="preserve">Председник програмског </w:t>
        <w:tab/>
        <w:t xml:space="preserve">___ </w:t>
        <w:tab/>
        <w:t xml:space="preserve">Секретар програмског</w:t>
        <w:tab/>
        <w:t xml:space="preserve">__</w:t>
        <w:tab/>
        <w:t xml:space="preserve">Члан програмског</w:t>
        <w:tab/>
        <w:t xml:space="preserve">_2_</w:t>
      </w:r>
    </w:p>
    <w:p>
      <w:pPr>
        <w:tabs>
          <w:tab w:val="left" w:pos="284" w:leader="none"/>
          <w:tab w:val="left" w:pos="1985" w:leader="none"/>
          <w:tab w:val="left" w:pos="4158" w:leader="none"/>
          <w:tab w:val="left" w:pos="4678" w:leader="none"/>
          <w:tab w:val="left" w:pos="6761" w:leader="none"/>
        </w:tabs>
        <w:spacing w:before="0" w:after="0" w:line="312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-2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0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0"/>
          <w:shd w:fill="auto" w:val="clear"/>
        </w:rPr>
        <w:t xml:space="preserve">научних скупова: </w:t>
        <w:tab/>
        <w:t xml:space="preserve">/организационог одбора</w:t>
        <w:tab/>
        <w:t xml:space="preserve">___</w:t>
        <w:tab/>
        <w:t xml:space="preserve">/организационог одбора</w:t>
        <w:tab/>
        <w:t xml:space="preserve">___</w:t>
        <w:tab/>
        <w:t xml:space="preserve">/организационог одбора ___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6.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Организација научног рада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2"/>
          <w:u w:val="single"/>
          <w:shd w:fill="auto" w:val="clear"/>
        </w:rPr>
      </w:pPr>
    </w:p>
    <w:p>
      <w:pPr>
        <w:tabs>
          <w:tab w:val="left" w:pos="2552" w:leader="none"/>
        </w:tabs>
        <w:spacing w:before="0" w:after="0" w:line="312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6.1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Руковођење: </w:t>
        <w:tab/>
        <w:t xml:space="preserve">Домаћим пројектима _8__  </w:t>
      </w:r>
    </w:p>
    <w:p>
      <w:pPr>
        <w:spacing w:before="0" w:after="0" w:line="312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6.2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Технолошки пројекти примењени у пракси _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u w:val="single"/>
          <w:shd w:fill="auto" w:val="clear"/>
        </w:rPr>
        <w:t xml:space="preserve">1+1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__</w:t>
      </w:r>
    </w:p>
    <w:p>
      <w:pPr>
        <w:tabs>
          <w:tab w:val="left" w:pos="2552" w:leader="none"/>
        </w:tabs>
        <w:spacing w:before="0" w:after="0" w:line="312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6.3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Руковођење друштвима:</w:t>
        <w:tab/>
        <w:t xml:space="preserve">Научним _1__ Стручним ___</w:t>
      </w:r>
    </w:p>
    <w:p>
      <w:pPr>
        <w:tabs>
          <w:tab w:val="left" w:pos="3686" w:leader="none"/>
          <w:tab w:val="left" w:pos="5670" w:leader="none"/>
          <w:tab w:val="left" w:pos="6237" w:leader="none"/>
          <w:tab w:val="left" w:pos="9214" w:leader="none"/>
        </w:tabs>
        <w:spacing w:before="0" w:after="0" w:line="312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6.4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Активности у Министарству науке:</w:t>
        <w:tab/>
        <w:t xml:space="preserve">Матични одбори </w:t>
        <w:tab/>
        <w:t xml:space="preserve">___</w:t>
        <w:tab/>
        <w:t xml:space="preserve">Вођење комисија  ___</w:t>
        <w:tab/>
      </w:r>
    </w:p>
    <w:p>
      <w:pPr>
        <w:tabs>
          <w:tab w:val="left" w:pos="3686" w:leader="none"/>
          <w:tab w:val="left" w:pos="5670" w:leader="none"/>
          <w:tab w:val="left" w:pos="6237" w:leader="none"/>
          <w:tab w:val="left" w:pos="9214" w:leader="none"/>
        </w:tabs>
        <w:spacing w:before="0" w:after="0" w:line="312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6.5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Руковођење научним институцијама:</w:t>
        <w:tab/>
        <w:t xml:space="preserve">Институти</w:t>
        <w:tab/>
        <w:t xml:space="preserve">___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0"/>
          <w:shd w:fill="auto" w:val="clear"/>
        </w:rPr>
        <w:t xml:space="preserve">Лабораторија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 __1_</w:t>
      </w:r>
    </w:p>
    <w:p>
      <w:pPr>
        <w:tabs>
          <w:tab w:val="left" w:pos="3686" w:leader="none"/>
          <w:tab w:val="left" w:pos="5670" w:leader="none"/>
          <w:tab w:val="left" w:pos="6237" w:leader="none"/>
          <w:tab w:val="left" w:pos="9214" w:leader="none"/>
        </w:tabs>
        <w:spacing w:before="0" w:after="0" w:line="312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Факултети                      ___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   Катедре  _1__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312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Одсеци, смерови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u w:val="single"/>
          <w:shd w:fill="auto" w:val="clear"/>
        </w:rPr>
        <w:t xml:space="preserve">1 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4"/>
          <w:shd w:fill="auto" w:val="clear"/>
        </w:rPr>
      </w:pPr>
    </w:p>
    <w:p>
      <w:pPr>
        <w:tabs>
          <w:tab w:val="left" w:pos="7230" w:leader="none"/>
        </w:tabs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Датум</w:t>
        <w:tab/>
        <w:t xml:space="preserve">      Потпис кандидата </w:t>
      </w:r>
    </w:p>
    <w:p>
      <w:pPr>
        <w:tabs>
          <w:tab w:val="left" w:pos="7230" w:leader="none"/>
        </w:tabs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u w:val="single"/>
          <w:shd w:fill="auto" w:val="clear"/>
        </w:rPr>
        <w:t xml:space="preserve">22.09.2015.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ab/>
        <w:t xml:space="preserve">_____________________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